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A603B" w14:textId="77777777" w:rsidR="002C0785" w:rsidRPr="00FD2127" w:rsidRDefault="002C0785" w:rsidP="00A62372">
      <w:pPr>
        <w:pStyle w:val="PlainTitle"/>
      </w:pPr>
    </w:p>
    <w:p w14:paraId="13EA9698" w14:textId="6E92A90F" w:rsidR="00FD2127" w:rsidRDefault="00FD2127" w:rsidP="00A62372">
      <w:pPr>
        <w:pStyle w:val="PlainTitle"/>
      </w:pPr>
    </w:p>
    <w:p w14:paraId="29A012EC" w14:textId="3E4EB64E" w:rsidR="00FD2127" w:rsidRDefault="00FD2127" w:rsidP="00A62372">
      <w:pPr>
        <w:pStyle w:val="PlainTitle"/>
      </w:pPr>
    </w:p>
    <w:p w14:paraId="7D02A912" w14:textId="6CB4B642" w:rsidR="00FD2127" w:rsidRDefault="00E9300D" w:rsidP="00A62372">
      <w:pPr>
        <w:pStyle w:val="PlainTitle"/>
      </w:pPr>
      <w:r w:rsidRPr="00FD2127">
        <w:rPr>
          <w:noProof/>
          <w:lang w:eastAsia="en-GB"/>
        </w:rPr>
        <w:drawing>
          <wp:anchor distT="0" distB="0" distL="114300" distR="114300" simplePos="0" relativeHeight="251658240" behindDoc="0" locked="0" layoutInCell="1" allowOverlap="1" wp14:anchorId="5A12CDB3" wp14:editId="661E94CC">
            <wp:simplePos x="0" y="0"/>
            <wp:positionH relativeFrom="column">
              <wp:posOffset>-47625</wp:posOffset>
            </wp:positionH>
            <wp:positionV relativeFrom="paragraph">
              <wp:posOffset>120650</wp:posOffset>
            </wp:positionV>
            <wp:extent cx="3074035"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74035" cy="1085850"/>
                    </a:xfrm>
                    <a:prstGeom prst="rect">
                      <a:avLst/>
                    </a:prstGeom>
                  </pic:spPr>
                </pic:pic>
              </a:graphicData>
            </a:graphic>
            <wp14:sizeRelH relativeFrom="page">
              <wp14:pctWidth>0</wp14:pctWidth>
            </wp14:sizeRelH>
            <wp14:sizeRelV relativeFrom="page">
              <wp14:pctHeight>0</wp14:pctHeight>
            </wp14:sizeRelV>
          </wp:anchor>
        </w:drawing>
      </w:r>
    </w:p>
    <w:p w14:paraId="6A1D005D" w14:textId="77777777" w:rsidR="00A57276" w:rsidRDefault="00A57276" w:rsidP="00B3349B">
      <w:pPr>
        <w:pStyle w:val="Maintext"/>
        <w:rPr>
          <w:b/>
          <w:sz w:val="28"/>
          <w:szCs w:val="28"/>
        </w:rPr>
      </w:pPr>
    </w:p>
    <w:p w14:paraId="23293AB0" w14:textId="77777777" w:rsidR="00E9300D" w:rsidRDefault="00E9300D" w:rsidP="00B3349B">
      <w:pPr>
        <w:pStyle w:val="Maintext"/>
      </w:pPr>
    </w:p>
    <w:p w14:paraId="7FBD3CB6" w14:textId="77777777" w:rsidR="00E9300D" w:rsidRDefault="00E9300D" w:rsidP="00B3349B">
      <w:pPr>
        <w:pStyle w:val="Maintext"/>
      </w:pPr>
    </w:p>
    <w:p w14:paraId="19CF1CF6" w14:textId="77777777" w:rsidR="00E9300D" w:rsidRDefault="00E9300D" w:rsidP="00B3349B">
      <w:pPr>
        <w:pStyle w:val="Maintext"/>
      </w:pPr>
    </w:p>
    <w:p w14:paraId="75A3CE1E" w14:textId="77777777" w:rsidR="00B3349B" w:rsidRPr="00FD2127" w:rsidRDefault="00705F5A" w:rsidP="00B3349B">
      <w:pPr>
        <w:pStyle w:val="Maintext"/>
      </w:pPr>
      <w:r w:rsidRPr="00FD2127">
        <w:t>Friday 28</w:t>
      </w:r>
      <w:r w:rsidRPr="00FD2127">
        <w:rPr>
          <w:vertAlign w:val="superscript"/>
        </w:rPr>
        <w:t>th</w:t>
      </w:r>
      <w:r w:rsidRPr="00FD2127">
        <w:t xml:space="preserve"> May 2021 to Friday 23</w:t>
      </w:r>
      <w:r w:rsidRPr="00FD2127">
        <w:rPr>
          <w:vertAlign w:val="superscript"/>
        </w:rPr>
        <w:t>rd</w:t>
      </w:r>
      <w:r w:rsidRPr="00FD2127">
        <w:t xml:space="preserve"> July 2021 </w:t>
      </w:r>
    </w:p>
    <w:p w14:paraId="2827490A" w14:textId="77777777" w:rsidR="002C0785" w:rsidRPr="00FD2127" w:rsidRDefault="002C0785" w:rsidP="00B3349B">
      <w:pPr>
        <w:pStyle w:val="Maintext"/>
      </w:pPr>
      <w:r w:rsidRPr="00FD2127">
        <w:t>Glasgow Women’s Library</w:t>
      </w:r>
    </w:p>
    <w:p w14:paraId="0629CD18" w14:textId="6D0BA8E6" w:rsidR="002C0785" w:rsidRPr="00FD2127" w:rsidRDefault="00B3349B" w:rsidP="00B3349B">
      <w:pPr>
        <w:pStyle w:val="Maintext"/>
      </w:pPr>
      <w:r w:rsidRPr="00FD2127">
        <w:t xml:space="preserve">Open: </w:t>
      </w:r>
      <w:r w:rsidR="00E4672A" w:rsidRPr="00FD2127">
        <w:t>Tuesday, Wednesday, &amp; Friday: 11am to 4</w:t>
      </w:r>
      <w:r w:rsidRPr="00FD2127">
        <w:t>pm // Thurs</w:t>
      </w:r>
      <w:r w:rsidR="00E17D57">
        <w:t>day</w:t>
      </w:r>
      <w:r w:rsidRPr="00FD2127">
        <w:t xml:space="preserve"> </w:t>
      </w:r>
      <w:r w:rsidR="00E17D57">
        <w:t xml:space="preserve">2pm to 7pm // Saturday </w:t>
      </w:r>
      <w:bookmarkStart w:id="0" w:name="_GoBack"/>
      <w:bookmarkEnd w:id="0"/>
      <w:r w:rsidR="00E4672A" w:rsidRPr="00FD2127">
        <w:t xml:space="preserve">12pm to </w:t>
      </w:r>
      <w:r w:rsidRPr="00FD2127">
        <w:t>4pm</w:t>
      </w:r>
    </w:p>
    <w:p w14:paraId="3E3F526A" w14:textId="77777777" w:rsidR="00E9300D" w:rsidRDefault="00E9300D" w:rsidP="00FD2127">
      <w:pPr>
        <w:spacing w:line="276" w:lineRule="auto"/>
        <w:rPr>
          <w:rFonts w:ascii="Verdana" w:hAnsi="Verdana"/>
          <w:sz w:val="24"/>
          <w:szCs w:val="24"/>
        </w:rPr>
      </w:pPr>
    </w:p>
    <w:p w14:paraId="7F6A983E" w14:textId="77777777" w:rsidR="00FD2127" w:rsidRPr="00FD2127" w:rsidRDefault="00FD2127" w:rsidP="00FD2127">
      <w:pPr>
        <w:spacing w:line="276" w:lineRule="auto"/>
        <w:rPr>
          <w:rFonts w:ascii="Verdana" w:hAnsi="Verdana"/>
          <w:sz w:val="24"/>
          <w:szCs w:val="24"/>
        </w:rPr>
      </w:pPr>
      <w:r w:rsidRPr="00FD2127">
        <w:rPr>
          <w:rFonts w:ascii="Verdana" w:hAnsi="Verdana"/>
          <w:sz w:val="24"/>
          <w:szCs w:val="24"/>
        </w:rPr>
        <w:t xml:space="preserve">Following a residency in 2019, </w:t>
      </w:r>
      <w:r w:rsidRPr="00FD2127">
        <w:rPr>
          <w:rFonts w:ascii="Verdana" w:hAnsi="Verdana"/>
          <w:b/>
          <w:sz w:val="24"/>
          <w:szCs w:val="24"/>
        </w:rPr>
        <w:t>Ingrid Pollard</w:t>
      </w:r>
      <w:r w:rsidRPr="00FD2127">
        <w:rPr>
          <w:rFonts w:ascii="Verdana" w:hAnsi="Verdana"/>
          <w:sz w:val="24"/>
          <w:szCs w:val="24"/>
        </w:rPr>
        <w:t xml:space="preserve"> presents new work in response to the Lesbian Archive held within Glasgow Women’s Library (GWL). Having worked with Ingrid over this period, it is an honour to write this text for </w:t>
      </w:r>
      <w:r w:rsidRPr="00FD2127">
        <w:rPr>
          <w:rFonts w:ascii="Verdana" w:hAnsi="Verdana"/>
          <w:i/>
          <w:iCs/>
          <w:sz w:val="24"/>
          <w:szCs w:val="24"/>
        </w:rPr>
        <w:t>No Cover Up</w:t>
      </w:r>
      <w:r w:rsidRPr="00FD2127">
        <w:rPr>
          <w:rFonts w:ascii="Verdana" w:hAnsi="Verdana"/>
          <w:sz w:val="24"/>
          <w:szCs w:val="24"/>
        </w:rPr>
        <w:t>.</w:t>
      </w:r>
    </w:p>
    <w:p w14:paraId="375F6CEC" w14:textId="77777777" w:rsidR="00FD2127" w:rsidRPr="00FD2127" w:rsidRDefault="00FD2127" w:rsidP="00FD2127">
      <w:pPr>
        <w:spacing w:line="276" w:lineRule="auto"/>
        <w:rPr>
          <w:rFonts w:ascii="Verdana" w:hAnsi="Verdana"/>
          <w:sz w:val="24"/>
          <w:szCs w:val="24"/>
        </w:rPr>
      </w:pPr>
      <w:r w:rsidRPr="00FD2127">
        <w:rPr>
          <w:rFonts w:ascii="Verdana" w:hAnsi="Verdana"/>
          <w:sz w:val="24"/>
          <w:szCs w:val="24"/>
        </w:rPr>
        <w:t xml:space="preserve">The Bradford 12. Colin Roach. Section 28. Hands Off Grenada. Newham 8. Lenthall Road Workshop. Lesbian Line. Black Lives Matter. </w:t>
      </w:r>
    </w:p>
    <w:p w14:paraId="62E270E0" w14:textId="77777777" w:rsidR="00FD2127" w:rsidRPr="00FD2127" w:rsidRDefault="00FD2127" w:rsidP="00FD2127">
      <w:pPr>
        <w:spacing w:line="276" w:lineRule="auto"/>
        <w:rPr>
          <w:rFonts w:ascii="Verdana" w:hAnsi="Verdana"/>
          <w:sz w:val="24"/>
          <w:szCs w:val="24"/>
        </w:rPr>
      </w:pPr>
      <w:r w:rsidRPr="00FD2127">
        <w:rPr>
          <w:rFonts w:ascii="Verdana" w:hAnsi="Verdana"/>
          <w:sz w:val="24"/>
          <w:szCs w:val="24"/>
        </w:rPr>
        <w:t xml:space="preserve">By pulling together these various strands of history, Ingrid’s work demonstrates the ways in which social movements are necessarily interconnected, and the futility of trying to separate them. Interviews on bookshelves, fabric prints draped on walls, books with hidden recesses, posters and prints across both floors of the library highlight the way in which connectivity abounds. </w:t>
      </w:r>
    </w:p>
    <w:p w14:paraId="241124BB" w14:textId="77777777" w:rsidR="00FD2127" w:rsidRPr="00FD2127" w:rsidRDefault="00FD2127" w:rsidP="00FD2127">
      <w:pPr>
        <w:spacing w:line="276" w:lineRule="auto"/>
        <w:rPr>
          <w:rFonts w:ascii="Verdana" w:hAnsi="Verdana"/>
          <w:sz w:val="24"/>
          <w:szCs w:val="24"/>
        </w:rPr>
      </w:pPr>
      <w:r w:rsidRPr="00FD2127">
        <w:rPr>
          <w:rFonts w:ascii="Verdana" w:hAnsi="Verdana"/>
          <w:sz w:val="24"/>
          <w:szCs w:val="24"/>
        </w:rPr>
        <w:t>The voices that you hear are individuals who are included within, or connected to, the archive. These include Claudette Johnson, Pam Isherwood, Pragna Patel, and Adele Patrick. A microcosm of the women’s liberation movement during the 80’s, alongside various other protests and demonstrations adorning GWL’s walls, the archive connects all.</w:t>
      </w:r>
    </w:p>
    <w:p w14:paraId="40BAEE3A" w14:textId="77777777" w:rsidR="00FD2127" w:rsidRPr="00FD2127" w:rsidRDefault="00FD2127" w:rsidP="00FD2127">
      <w:pPr>
        <w:spacing w:line="276" w:lineRule="auto"/>
        <w:rPr>
          <w:rFonts w:ascii="Verdana" w:hAnsi="Verdana"/>
          <w:sz w:val="24"/>
          <w:szCs w:val="24"/>
        </w:rPr>
      </w:pPr>
      <w:r w:rsidRPr="00FD2127">
        <w:rPr>
          <w:rFonts w:ascii="Verdana" w:hAnsi="Verdana"/>
          <w:sz w:val="24"/>
          <w:szCs w:val="24"/>
        </w:rPr>
        <w:t>Echoing the architecture and materiality of the library, Ingrid’s work is analogue in a digital world. Dealing directly with the ‘sweetness of the place,’ and the context of the library itself, the visitors and the archive, it</w:t>
      </w:r>
      <w:r w:rsidR="00C11095">
        <w:rPr>
          <w:rFonts w:ascii="Verdana" w:hAnsi="Verdana"/>
          <w:sz w:val="24"/>
          <w:szCs w:val="24"/>
        </w:rPr>
        <w:t>’</w:t>
      </w:r>
      <w:r w:rsidRPr="00FD2127">
        <w:rPr>
          <w:rFonts w:ascii="Verdana" w:hAnsi="Verdana"/>
          <w:sz w:val="24"/>
          <w:szCs w:val="24"/>
        </w:rPr>
        <w:t xml:space="preserve">s an old style rejuvenated by the new. Though many contemporary exhibitions work to fit within a white cube, these works depend upon and speak to their surroundings. It is integral therefore to place you, the viewer, in your current context. </w:t>
      </w:r>
    </w:p>
    <w:p w14:paraId="1E499376" w14:textId="77777777" w:rsidR="00E9300D" w:rsidRDefault="00E9300D" w:rsidP="00FD2127">
      <w:pPr>
        <w:spacing w:line="276" w:lineRule="auto"/>
        <w:rPr>
          <w:rFonts w:ascii="Verdana" w:hAnsi="Verdana"/>
          <w:sz w:val="24"/>
          <w:szCs w:val="24"/>
        </w:rPr>
      </w:pPr>
    </w:p>
    <w:p w14:paraId="5E520E2C" w14:textId="47F1415D" w:rsidR="00FD2127" w:rsidRPr="00FD2127" w:rsidRDefault="00FD2127" w:rsidP="00FD2127">
      <w:pPr>
        <w:spacing w:line="276" w:lineRule="auto"/>
        <w:rPr>
          <w:rFonts w:ascii="Verdana" w:hAnsi="Verdana"/>
          <w:sz w:val="24"/>
          <w:szCs w:val="24"/>
        </w:rPr>
      </w:pPr>
      <w:r w:rsidRPr="00FD2127">
        <w:rPr>
          <w:rFonts w:ascii="Verdana" w:hAnsi="Verdana"/>
          <w:sz w:val="24"/>
          <w:szCs w:val="24"/>
        </w:rPr>
        <w:lastRenderedPageBreak/>
        <w:t>You stand within a women’s library which has been fought and cared for, fiercely, by women and non-binary people</w:t>
      </w:r>
      <w:r w:rsidR="00F90357">
        <w:rPr>
          <w:rFonts w:ascii="Verdana" w:hAnsi="Verdana"/>
          <w:sz w:val="24"/>
          <w:szCs w:val="24"/>
        </w:rPr>
        <w:t>; i</w:t>
      </w:r>
      <w:r w:rsidRPr="00FD2127">
        <w:rPr>
          <w:rFonts w:ascii="Verdana" w:hAnsi="Verdana"/>
          <w:sz w:val="24"/>
          <w:szCs w:val="24"/>
        </w:rPr>
        <w:t xml:space="preserve">ts consistent aim to preserve and celebrate women’s history, creativity and cultures. Within the library sits a relatively young archive – </w:t>
      </w:r>
      <w:r w:rsidR="00F90357">
        <w:rPr>
          <w:rFonts w:ascii="Verdana" w:hAnsi="Verdana"/>
          <w:sz w:val="24"/>
          <w:szCs w:val="24"/>
        </w:rPr>
        <w:t xml:space="preserve">we can assume that amongst </w:t>
      </w:r>
      <w:r w:rsidRPr="00FD2127">
        <w:rPr>
          <w:rFonts w:ascii="Verdana" w:hAnsi="Verdana"/>
          <w:sz w:val="24"/>
          <w:szCs w:val="24"/>
        </w:rPr>
        <w:t xml:space="preserve">those represented in it are </w:t>
      </w:r>
      <w:r w:rsidR="00F90357">
        <w:rPr>
          <w:rFonts w:ascii="Verdana" w:hAnsi="Verdana"/>
          <w:sz w:val="24"/>
          <w:szCs w:val="24"/>
        </w:rPr>
        <w:t xml:space="preserve">people who are </w:t>
      </w:r>
      <w:r w:rsidRPr="00FD2127">
        <w:rPr>
          <w:rFonts w:ascii="Verdana" w:hAnsi="Verdana"/>
          <w:sz w:val="24"/>
          <w:szCs w:val="24"/>
        </w:rPr>
        <w:t>very much alive. The interconnectedness of the archive, the communities it represents and the links to our current context are repeatedly highlighted throughout the exhibition.</w:t>
      </w:r>
    </w:p>
    <w:p w14:paraId="0CF6856E" w14:textId="40D8D7BA" w:rsidR="00FD2127" w:rsidRPr="00FD2127" w:rsidRDefault="00FD2127" w:rsidP="00FD2127">
      <w:pPr>
        <w:spacing w:line="276" w:lineRule="auto"/>
        <w:rPr>
          <w:rFonts w:ascii="Verdana" w:hAnsi="Verdana"/>
          <w:sz w:val="24"/>
          <w:szCs w:val="24"/>
        </w:rPr>
      </w:pPr>
      <w:r w:rsidRPr="00FD2127">
        <w:rPr>
          <w:rFonts w:ascii="Verdana" w:hAnsi="Verdana"/>
          <w:sz w:val="24"/>
          <w:szCs w:val="24"/>
        </w:rPr>
        <w:t xml:space="preserve">The Lesbian Archive began in London, a collection of various personal and community archives, ephemera, literature, objects, letters, posters. But the archive is not inextricably linked to London – its contents represent </w:t>
      </w:r>
      <w:r w:rsidR="00F90357">
        <w:rPr>
          <w:rFonts w:ascii="Verdana" w:hAnsi="Verdana"/>
          <w:sz w:val="24"/>
          <w:szCs w:val="24"/>
        </w:rPr>
        <w:t xml:space="preserve">lesbian lives and activism across </w:t>
      </w:r>
      <w:r w:rsidRPr="00FD2127">
        <w:rPr>
          <w:rFonts w:ascii="Verdana" w:hAnsi="Verdana"/>
          <w:sz w:val="24"/>
          <w:szCs w:val="24"/>
        </w:rPr>
        <w:t xml:space="preserve">much of the UK and beyond. What links the materials in the archive is not solely what they represent, but </w:t>
      </w:r>
      <w:r w:rsidR="00F90357">
        <w:rPr>
          <w:rFonts w:ascii="Verdana" w:hAnsi="Verdana"/>
          <w:sz w:val="24"/>
          <w:szCs w:val="24"/>
        </w:rPr>
        <w:t>the</w:t>
      </w:r>
      <w:r w:rsidRPr="00FD2127">
        <w:rPr>
          <w:rFonts w:ascii="Verdana" w:hAnsi="Verdana"/>
          <w:sz w:val="24"/>
          <w:szCs w:val="24"/>
        </w:rPr>
        <w:t xml:space="preserve"> group</w:t>
      </w:r>
      <w:r w:rsidR="00F90357">
        <w:rPr>
          <w:rFonts w:ascii="Verdana" w:hAnsi="Verdana"/>
          <w:sz w:val="24"/>
          <w:szCs w:val="24"/>
        </w:rPr>
        <w:t>s</w:t>
      </w:r>
      <w:r w:rsidRPr="00FD2127">
        <w:rPr>
          <w:rFonts w:ascii="Verdana" w:hAnsi="Verdana"/>
          <w:sz w:val="24"/>
          <w:szCs w:val="24"/>
        </w:rPr>
        <w:t xml:space="preserve"> of people, </w:t>
      </w:r>
      <w:r w:rsidR="00F90357">
        <w:rPr>
          <w:rFonts w:ascii="Verdana" w:hAnsi="Verdana"/>
          <w:sz w:val="24"/>
          <w:szCs w:val="24"/>
        </w:rPr>
        <w:t xml:space="preserve">who have </w:t>
      </w:r>
      <w:r w:rsidRPr="00FD2127">
        <w:rPr>
          <w:rFonts w:ascii="Verdana" w:hAnsi="Verdana"/>
          <w:sz w:val="24"/>
          <w:szCs w:val="24"/>
        </w:rPr>
        <w:t xml:space="preserve">cared enough to collect and protect these </w:t>
      </w:r>
      <w:r w:rsidR="00F90357">
        <w:rPr>
          <w:rFonts w:ascii="Verdana" w:hAnsi="Verdana"/>
          <w:sz w:val="24"/>
          <w:szCs w:val="24"/>
        </w:rPr>
        <w:t>records</w:t>
      </w:r>
      <w:r w:rsidRPr="00FD2127">
        <w:rPr>
          <w:rFonts w:ascii="Verdana" w:hAnsi="Verdana"/>
          <w:sz w:val="24"/>
          <w:szCs w:val="24"/>
        </w:rPr>
        <w:t xml:space="preserve">. </w:t>
      </w:r>
    </w:p>
    <w:p w14:paraId="68697F76" w14:textId="77777777" w:rsidR="00FD2127" w:rsidRPr="00FD2127" w:rsidRDefault="00FD2127" w:rsidP="00FD2127">
      <w:pPr>
        <w:spacing w:line="276" w:lineRule="auto"/>
        <w:rPr>
          <w:rFonts w:ascii="Verdana" w:hAnsi="Verdana"/>
          <w:sz w:val="24"/>
          <w:szCs w:val="24"/>
        </w:rPr>
      </w:pPr>
      <w:r w:rsidRPr="00FD2127">
        <w:rPr>
          <w:rFonts w:ascii="Verdana" w:hAnsi="Verdana"/>
          <w:sz w:val="24"/>
          <w:szCs w:val="24"/>
        </w:rPr>
        <w:t xml:space="preserve">However, you would be forgiven for asking the question most regularly asked in relation to the archive – ‘Why Glasgow?’. </w:t>
      </w:r>
    </w:p>
    <w:p w14:paraId="324BBC0B" w14:textId="583F1F5A" w:rsidR="00FD2127" w:rsidRPr="00FD2127" w:rsidRDefault="00FD2127" w:rsidP="00FD2127">
      <w:pPr>
        <w:spacing w:line="276" w:lineRule="auto"/>
        <w:rPr>
          <w:rFonts w:ascii="Verdana" w:hAnsi="Verdana"/>
          <w:sz w:val="24"/>
          <w:szCs w:val="24"/>
        </w:rPr>
      </w:pPr>
      <w:r w:rsidRPr="00FD2127">
        <w:rPr>
          <w:rFonts w:ascii="Verdana" w:hAnsi="Verdana"/>
          <w:sz w:val="24"/>
          <w:szCs w:val="24"/>
        </w:rPr>
        <w:t xml:space="preserve">In the 1990’s, the Lesbian Archive and Information Centre (its proper title) lost their funding and could no longer safeguard the materials. This </w:t>
      </w:r>
      <w:r w:rsidR="00F90357">
        <w:rPr>
          <w:rFonts w:ascii="Verdana" w:hAnsi="Verdana"/>
          <w:sz w:val="24"/>
          <w:szCs w:val="24"/>
        </w:rPr>
        <w:t>evokes concerns that</w:t>
      </w:r>
      <w:r w:rsidRPr="00FD2127">
        <w:rPr>
          <w:rFonts w:ascii="Verdana" w:hAnsi="Verdana"/>
          <w:sz w:val="24"/>
          <w:szCs w:val="24"/>
        </w:rPr>
        <w:t xml:space="preserve"> persists today </w:t>
      </w:r>
      <w:r w:rsidR="00F90357">
        <w:rPr>
          <w:rFonts w:ascii="Verdana" w:hAnsi="Verdana"/>
          <w:sz w:val="24"/>
          <w:szCs w:val="24"/>
        </w:rPr>
        <w:t xml:space="preserve">for the endurance and safeguarding of counter cultural spaces and records </w:t>
      </w:r>
      <w:r w:rsidRPr="00FD2127">
        <w:rPr>
          <w:rFonts w:ascii="Verdana" w:hAnsi="Verdana"/>
          <w:sz w:val="24"/>
          <w:szCs w:val="24"/>
        </w:rPr>
        <w:t xml:space="preserve">– what </w:t>
      </w:r>
      <w:r w:rsidRPr="00FD2127">
        <w:rPr>
          <w:rFonts w:ascii="Verdana" w:hAnsi="Verdana"/>
          <w:i/>
          <w:iCs/>
          <w:sz w:val="24"/>
          <w:szCs w:val="24"/>
        </w:rPr>
        <w:t>should</w:t>
      </w:r>
      <w:r w:rsidRPr="00FD2127">
        <w:rPr>
          <w:rFonts w:ascii="Verdana" w:hAnsi="Verdana"/>
          <w:sz w:val="24"/>
          <w:szCs w:val="24"/>
        </w:rPr>
        <w:t xml:space="preserve"> happen to a community or personal archive, particularly one which represented marginalised or oppressed peoples? Which institutions can be trusted to hold these archives in perpetuity? How do we protect such important materials from this precarity? Which institutions have the resources and the motivation to do so, and which may be influenced by funding, patrons, politics?</w:t>
      </w:r>
    </w:p>
    <w:p w14:paraId="65D85B1A" w14:textId="02C051A2" w:rsidR="00F90357" w:rsidRDefault="00FD2127" w:rsidP="00FD2127">
      <w:pPr>
        <w:spacing w:line="276" w:lineRule="auto"/>
        <w:rPr>
          <w:rFonts w:ascii="Verdana" w:hAnsi="Verdana"/>
          <w:sz w:val="24"/>
          <w:szCs w:val="24"/>
        </w:rPr>
      </w:pPr>
      <w:r w:rsidRPr="00FD2127">
        <w:rPr>
          <w:rFonts w:ascii="Verdana" w:hAnsi="Verdana"/>
          <w:sz w:val="24"/>
          <w:szCs w:val="24"/>
        </w:rPr>
        <w:t xml:space="preserve">At the time, LAIC put an urgent call out for a new home via the ‘gay press’ and it was the volunteer led Glasgow Women’s Library that responded. Constituting the largest of the collections housed by GWL the archive </w:t>
      </w:r>
      <w:r w:rsidR="00A40064">
        <w:rPr>
          <w:rFonts w:ascii="Verdana" w:hAnsi="Verdana"/>
          <w:sz w:val="24"/>
          <w:szCs w:val="24"/>
        </w:rPr>
        <w:t>continues to accumulate records</w:t>
      </w:r>
      <w:r w:rsidR="00A40064" w:rsidRPr="00FD2127">
        <w:rPr>
          <w:rFonts w:ascii="Verdana" w:hAnsi="Verdana"/>
          <w:sz w:val="24"/>
          <w:szCs w:val="24"/>
        </w:rPr>
        <w:t xml:space="preserve"> </w:t>
      </w:r>
      <w:r w:rsidRPr="00FD2127">
        <w:rPr>
          <w:rFonts w:ascii="Verdana" w:hAnsi="Verdana"/>
          <w:sz w:val="24"/>
          <w:szCs w:val="24"/>
        </w:rPr>
        <w:t>and welcomes researchers and visitors</w:t>
      </w:r>
      <w:r w:rsidR="00A40064">
        <w:rPr>
          <w:rFonts w:ascii="Verdana" w:hAnsi="Verdana"/>
          <w:sz w:val="24"/>
          <w:szCs w:val="24"/>
        </w:rPr>
        <w:t xml:space="preserve">. </w:t>
      </w:r>
      <w:r w:rsidR="00E00D4E">
        <w:rPr>
          <w:rFonts w:ascii="Verdana" w:hAnsi="Verdana"/>
          <w:sz w:val="24"/>
          <w:szCs w:val="24"/>
        </w:rPr>
        <w:t>At intervals, t</w:t>
      </w:r>
      <w:r w:rsidR="00A40064">
        <w:rPr>
          <w:rFonts w:ascii="Verdana" w:hAnsi="Verdana"/>
          <w:sz w:val="24"/>
          <w:szCs w:val="24"/>
        </w:rPr>
        <w:t xml:space="preserve">he perpetual relevance of its collections are brought into sharp focus </w:t>
      </w:r>
      <w:r w:rsidR="00E00D4E">
        <w:rPr>
          <w:rFonts w:ascii="Verdana" w:hAnsi="Verdana"/>
          <w:sz w:val="24"/>
          <w:szCs w:val="24"/>
        </w:rPr>
        <w:t>through</w:t>
      </w:r>
      <w:r w:rsidR="00A40064">
        <w:rPr>
          <w:rFonts w:ascii="Verdana" w:hAnsi="Verdana"/>
          <w:sz w:val="24"/>
          <w:szCs w:val="24"/>
        </w:rPr>
        <w:t xml:space="preserve"> the agency of creatives</w:t>
      </w:r>
      <w:r w:rsidR="00E00D4E">
        <w:rPr>
          <w:rFonts w:ascii="Verdana" w:hAnsi="Verdana"/>
          <w:sz w:val="24"/>
          <w:szCs w:val="24"/>
        </w:rPr>
        <w:t>.</w:t>
      </w:r>
      <w:r w:rsidR="00A40064">
        <w:rPr>
          <w:rFonts w:ascii="Verdana" w:hAnsi="Verdana"/>
          <w:sz w:val="24"/>
          <w:szCs w:val="24"/>
        </w:rPr>
        <w:t xml:space="preserve"> </w:t>
      </w:r>
      <w:r w:rsidR="00E00D4E">
        <w:rPr>
          <w:rFonts w:ascii="Verdana" w:hAnsi="Verdana"/>
          <w:sz w:val="24"/>
          <w:szCs w:val="24"/>
        </w:rPr>
        <w:t>This</w:t>
      </w:r>
      <w:r w:rsidR="00A40064">
        <w:rPr>
          <w:rFonts w:ascii="Verdana" w:hAnsi="Verdana"/>
          <w:sz w:val="24"/>
          <w:szCs w:val="24"/>
        </w:rPr>
        <w:t xml:space="preserve"> is abundantly the case with Ingrid Pollard’s </w:t>
      </w:r>
      <w:r w:rsidR="00A40064" w:rsidRPr="00D93669">
        <w:rPr>
          <w:rFonts w:ascii="Verdana" w:hAnsi="Verdana"/>
          <w:i/>
          <w:sz w:val="24"/>
          <w:szCs w:val="24"/>
        </w:rPr>
        <w:t>No Cover Up</w:t>
      </w:r>
      <w:r w:rsidR="00A40064">
        <w:rPr>
          <w:rFonts w:ascii="Verdana" w:hAnsi="Verdana"/>
          <w:sz w:val="24"/>
          <w:szCs w:val="24"/>
        </w:rPr>
        <w:t xml:space="preserve">. </w:t>
      </w:r>
    </w:p>
    <w:p w14:paraId="1E79B43C" w14:textId="31879112" w:rsidR="00FD2127" w:rsidRPr="00FD2127" w:rsidRDefault="00FD2127" w:rsidP="00FD2127">
      <w:pPr>
        <w:spacing w:line="276" w:lineRule="auto"/>
        <w:rPr>
          <w:rFonts w:ascii="Verdana" w:hAnsi="Verdana"/>
          <w:sz w:val="24"/>
          <w:szCs w:val="24"/>
        </w:rPr>
      </w:pPr>
    </w:p>
    <w:p w14:paraId="3E042B27" w14:textId="07C17B15" w:rsidR="000B250F" w:rsidRPr="00FD2127" w:rsidRDefault="009536AE" w:rsidP="000B250F">
      <w:pPr>
        <w:pStyle w:val="Maintext"/>
        <w:jc w:val="right"/>
      </w:pPr>
      <w:r>
        <w:t xml:space="preserve">Text by </w:t>
      </w:r>
      <w:r w:rsidR="00B936E3" w:rsidRPr="00FD2127">
        <w:t>Freya</w:t>
      </w:r>
      <w:r w:rsidR="00FD2127">
        <w:t xml:space="preserve"> Monk-McGowan</w:t>
      </w:r>
      <w:r w:rsidR="00B936E3" w:rsidRPr="00FD2127">
        <w:t xml:space="preserve"> and GWL</w:t>
      </w:r>
    </w:p>
    <w:p w14:paraId="40F84A57" w14:textId="77777777" w:rsidR="00062615" w:rsidRPr="00FD2127" w:rsidRDefault="00062615" w:rsidP="00062615">
      <w:pPr>
        <w:pStyle w:val="PlainSubtitle"/>
      </w:pPr>
    </w:p>
    <w:p w14:paraId="1048B6E9" w14:textId="77777777" w:rsidR="00C11095" w:rsidRDefault="00C11095" w:rsidP="00062615">
      <w:pPr>
        <w:pStyle w:val="PlainSubtitle"/>
        <w:rPr>
          <w:b/>
        </w:rPr>
      </w:pPr>
    </w:p>
    <w:p w14:paraId="509DD12D" w14:textId="77777777" w:rsidR="00C11095" w:rsidRDefault="00C11095" w:rsidP="00062615">
      <w:pPr>
        <w:pStyle w:val="PlainSubtitle"/>
        <w:rPr>
          <w:b/>
        </w:rPr>
      </w:pPr>
    </w:p>
    <w:p w14:paraId="516E7E98" w14:textId="77777777" w:rsidR="00C11095" w:rsidRDefault="00C11095" w:rsidP="00062615">
      <w:pPr>
        <w:pStyle w:val="PlainSubtitle"/>
        <w:rPr>
          <w:b/>
        </w:rPr>
      </w:pPr>
    </w:p>
    <w:p w14:paraId="16FB5F7E" w14:textId="77777777" w:rsidR="00C11095" w:rsidRDefault="00C11095" w:rsidP="00062615">
      <w:pPr>
        <w:pStyle w:val="PlainSubtitle"/>
        <w:rPr>
          <w:b/>
        </w:rPr>
      </w:pPr>
    </w:p>
    <w:p w14:paraId="448B292F" w14:textId="77777777" w:rsidR="00C11095" w:rsidRDefault="00C11095" w:rsidP="00062615">
      <w:pPr>
        <w:pStyle w:val="PlainSubtitle"/>
        <w:rPr>
          <w:b/>
        </w:rPr>
      </w:pPr>
    </w:p>
    <w:p w14:paraId="1532A904" w14:textId="77777777" w:rsidR="009536AE" w:rsidRDefault="009536AE" w:rsidP="00062615">
      <w:pPr>
        <w:pStyle w:val="PlainSubtitle"/>
        <w:rPr>
          <w:b/>
        </w:rPr>
      </w:pPr>
    </w:p>
    <w:p w14:paraId="538AB4DA" w14:textId="77777777" w:rsidR="009536AE" w:rsidRDefault="009536AE" w:rsidP="00062615">
      <w:pPr>
        <w:pStyle w:val="PlainSubtitle"/>
        <w:rPr>
          <w:b/>
        </w:rPr>
      </w:pPr>
    </w:p>
    <w:p w14:paraId="3DF582AD" w14:textId="77777777" w:rsidR="00062615" w:rsidRPr="00FD2127" w:rsidRDefault="00E4672A" w:rsidP="00062615">
      <w:pPr>
        <w:pStyle w:val="PlainSubtitle"/>
        <w:rPr>
          <w:b/>
        </w:rPr>
      </w:pPr>
      <w:r w:rsidRPr="00FD2127">
        <w:rPr>
          <w:b/>
        </w:rPr>
        <w:lastRenderedPageBreak/>
        <w:t>Ingrid Pollard</w:t>
      </w:r>
      <w:r w:rsidR="00062615" w:rsidRPr="00FD2127">
        <w:rPr>
          <w:b/>
        </w:rPr>
        <w:t>:</w:t>
      </w:r>
    </w:p>
    <w:p w14:paraId="0EA2FC58" w14:textId="37F38B45" w:rsidR="00E4672A" w:rsidRPr="00FD2127" w:rsidRDefault="00E4672A" w:rsidP="00E4672A">
      <w:pPr>
        <w:pStyle w:val="Maintext"/>
        <w:spacing w:line="276" w:lineRule="auto"/>
      </w:pPr>
      <w:r w:rsidRPr="00FD2127">
        <w:t>Ingrid Pollard is a multi-media artist, photographer, researcher and lecturer. Pollard has developed a social practice concerned with representation, history and landscape with reference to race, difference and the materiality of lens-based media. Her work is included in numerous collections including the UK Arts Council and the Victoria and Albert Museum. Recent works include a re-examination of the UK and international archives to decolonise ethnographic and state-sponsored imagery of the former colonised countries.</w:t>
      </w:r>
    </w:p>
    <w:p w14:paraId="1DB7791D" w14:textId="77777777" w:rsidR="00062615" w:rsidRPr="00FD2127" w:rsidRDefault="00E4672A" w:rsidP="00E4672A">
      <w:pPr>
        <w:pStyle w:val="Maintext"/>
        <w:spacing w:line="276" w:lineRule="auto"/>
      </w:pPr>
      <w:r w:rsidRPr="00FD2127">
        <w:t>In 2020 Ingrid Pollard and MK Gallery were awarded the Freelands Foundation Award to host a major exhibit of Ingrid’s work in 2022. In 2019 Ingrid Pollard was a recipient of the Paul Hamlyn Foundation Award for Artists, and in 2018 was the inaugural Stuart Hall Associate Fellow at the University of Sussex.</w:t>
      </w:r>
      <w:r w:rsidR="002E5C3D" w:rsidRPr="00FD2127">
        <w:t xml:space="preserve"> </w:t>
      </w:r>
    </w:p>
    <w:p w14:paraId="22AE0968" w14:textId="77777777" w:rsidR="00B936E3" w:rsidRPr="00FD2127" w:rsidRDefault="00B936E3" w:rsidP="00E4672A">
      <w:pPr>
        <w:pStyle w:val="Maintext"/>
        <w:spacing w:line="276" w:lineRule="auto"/>
        <w:rPr>
          <w:b/>
          <w:sz w:val="26"/>
          <w:szCs w:val="26"/>
          <w:u w:val="single"/>
        </w:rPr>
      </w:pPr>
      <w:r w:rsidRPr="00FD2127">
        <w:rPr>
          <w:b/>
          <w:sz w:val="26"/>
          <w:szCs w:val="26"/>
          <w:u w:val="single"/>
        </w:rPr>
        <w:t>Freya</w:t>
      </w:r>
      <w:r w:rsidR="00FD2127" w:rsidRPr="00FD2127">
        <w:rPr>
          <w:b/>
          <w:sz w:val="26"/>
          <w:szCs w:val="26"/>
          <w:u w:val="single"/>
        </w:rPr>
        <w:t xml:space="preserve"> Monk-McGowan:</w:t>
      </w:r>
    </w:p>
    <w:p w14:paraId="09AB9348" w14:textId="249B8D80" w:rsidR="00FD2127" w:rsidRDefault="009536AE" w:rsidP="00E4672A">
      <w:pPr>
        <w:pStyle w:val="Maintext"/>
        <w:spacing w:line="276" w:lineRule="auto"/>
      </w:pPr>
      <w:r w:rsidRPr="009536AE">
        <w:t xml:space="preserve">Freya Monk-McGowan is a freelance curator and coordinator. Having studied Curation (MFA) at Goldsmiths and History, Literature and Culture (BA Hons) at Brighton University, she has a focus on marginalised and community histories. Freya previously worked as Assistant Curator for Glasgow International 2018, and designed and curated the Lesbian Lives project, of which </w:t>
      </w:r>
      <w:r w:rsidRPr="00D93669">
        <w:rPr>
          <w:i/>
        </w:rPr>
        <w:t>No Cover Up</w:t>
      </w:r>
      <w:r w:rsidRPr="009536AE">
        <w:t xml:space="preserve"> is an integral part. </w:t>
      </w:r>
    </w:p>
    <w:p w14:paraId="163DE2FD" w14:textId="77777777" w:rsidR="00A57276" w:rsidRPr="00A57276" w:rsidRDefault="00A57276" w:rsidP="00E4672A">
      <w:pPr>
        <w:pStyle w:val="Maintext"/>
        <w:spacing w:line="276" w:lineRule="auto"/>
        <w:rPr>
          <w:b/>
          <w:sz w:val="26"/>
          <w:szCs w:val="26"/>
          <w:u w:val="single"/>
        </w:rPr>
      </w:pPr>
      <w:r w:rsidRPr="00A57276">
        <w:rPr>
          <w:b/>
          <w:sz w:val="26"/>
          <w:szCs w:val="26"/>
          <w:u w:val="single"/>
        </w:rPr>
        <w:t>The Lesbian Archive:</w:t>
      </w:r>
    </w:p>
    <w:p w14:paraId="5F39AF5E" w14:textId="77777777" w:rsidR="00A57276" w:rsidRDefault="00A57276" w:rsidP="00A57276">
      <w:pPr>
        <w:pStyle w:val="Maintext"/>
        <w:spacing w:line="276" w:lineRule="auto"/>
      </w:pPr>
      <w:r>
        <w:t xml:space="preserve">The Lesbian Archive at GWL is the only one </w:t>
      </w:r>
      <w:r w:rsidR="00C11095">
        <w:t xml:space="preserve">of its kind in the UK and is a </w:t>
      </w:r>
      <w:r>
        <w:t>valuable resource documenting the lives of lesbians, bi and queer women from the 1920s to the present day. Although it is called the Lesbian Archive – due to the majority of the collections originating from the Lesbian Archive and Information Centre in London (LAIC) – it covers a wide range of LGBTQ movements, with materials relating to key political campaigns, events and groups across the broader community.</w:t>
      </w:r>
    </w:p>
    <w:p w14:paraId="071836D4" w14:textId="77777777" w:rsidR="00E9300D" w:rsidRDefault="00E9300D" w:rsidP="001C6E00">
      <w:pPr>
        <w:pStyle w:val="PlainSubtitle"/>
        <w:rPr>
          <w:b/>
        </w:rPr>
      </w:pPr>
    </w:p>
    <w:p w14:paraId="4309907A" w14:textId="77777777" w:rsidR="001C6E00" w:rsidRPr="00FD2127" w:rsidRDefault="001C6E00" w:rsidP="001C6E00">
      <w:pPr>
        <w:pStyle w:val="PlainSubtitle"/>
        <w:rPr>
          <w:b/>
        </w:rPr>
      </w:pPr>
      <w:r w:rsidRPr="00FD2127">
        <w:rPr>
          <w:b/>
        </w:rPr>
        <w:t>Online Resources:</w:t>
      </w:r>
    </w:p>
    <w:p w14:paraId="60F85E4D" w14:textId="77777777" w:rsidR="00C11095" w:rsidRDefault="002E50E7" w:rsidP="00C11095">
      <w:pPr>
        <w:pStyle w:val="Maintext"/>
      </w:pPr>
      <w:r>
        <w:t>All e</w:t>
      </w:r>
      <w:r w:rsidR="00FD2127">
        <w:t>xhibition text materials</w:t>
      </w:r>
      <w:r w:rsidR="00E00A45">
        <w:t>,</w:t>
      </w:r>
      <w:r w:rsidR="00C11095">
        <w:t xml:space="preserve"> and a list of website references selected by Ingrid Pollard,</w:t>
      </w:r>
      <w:r w:rsidR="00FD2127">
        <w:t xml:space="preserve"> are available to download from </w:t>
      </w:r>
      <w:r w:rsidR="00E00A45">
        <w:t xml:space="preserve">the exhibition page on </w:t>
      </w:r>
      <w:r w:rsidR="00FD2127">
        <w:t>GWL’s website</w:t>
      </w:r>
      <w:r w:rsidR="00C11095">
        <w:t>.</w:t>
      </w:r>
    </w:p>
    <w:p w14:paraId="3346A2D7" w14:textId="77777777" w:rsidR="00062615" w:rsidRPr="00C11095" w:rsidRDefault="00062615" w:rsidP="00C11095">
      <w:pPr>
        <w:pStyle w:val="Maintext"/>
        <w:rPr>
          <w:sz w:val="26"/>
          <w:szCs w:val="26"/>
          <w:u w:val="single"/>
        </w:rPr>
      </w:pPr>
      <w:r w:rsidRPr="00C11095">
        <w:rPr>
          <w:b/>
          <w:sz w:val="26"/>
          <w:szCs w:val="26"/>
          <w:u w:val="single"/>
        </w:rPr>
        <w:t>Public Programme:</w:t>
      </w:r>
    </w:p>
    <w:p w14:paraId="37E1D70A" w14:textId="77777777" w:rsidR="00E4672A" w:rsidRPr="00FD2127" w:rsidRDefault="00E4672A" w:rsidP="00062615">
      <w:pPr>
        <w:pStyle w:val="Maintext"/>
        <w:rPr>
          <w:b/>
        </w:rPr>
      </w:pPr>
      <w:r w:rsidRPr="00FD2127">
        <w:rPr>
          <w:b/>
        </w:rPr>
        <w:t>In Conversation: Ingrid Pollard &amp; Mason Leaver-Yap, Thursday 24</w:t>
      </w:r>
      <w:r w:rsidRPr="00FD2127">
        <w:rPr>
          <w:b/>
          <w:vertAlign w:val="superscript"/>
        </w:rPr>
        <w:t>th</w:t>
      </w:r>
      <w:r w:rsidRPr="00FD2127">
        <w:rPr>
          <w:b/>
        </w:rPr>
        <w:t xml:space="preserve"> June, 6.30pm to 8pm, Online, 16+</w:t>
      </w:r>
    </w:p>
    <w:p w14:paraId="6E0378AA" w14:textId="77777777" w:rsidR="00062615" w:rsidRPr="00FD2127" w:rsidRDefault="002C0785" w:rsidP="00062615">
      <w:pPr>
        <w:pStyle w:val="Maintext"/>
      </w:pPr>
      <w:r w:rsidRPr="00FD2127">
        <w:t xml:space="preserve">Join </w:t>
      </w:r>
      <w:r w:rsidRPr="00FD2127">
        <w:rPr>
          <w:b/>
        </w:rPr>
        <w:t>Ingrid Pollard</w:t>
      </w:r>
      <w:r w:rsidRPr="00FD2127">
        <w:t xml:space="preserve"> and </w:t>
      </w:r>
      <w:r w:rsidRPr="00FD2127">
        <w:rPr>
          <w:b/>
        </w:rPr>
        <w:t>Mason Leaver-Yap</w:t>
      </w:r>
      <w:r w:rsidRPr="00FD2127">
        <w:t xml:space="preserve"> in conversation as they discuss Ingrid’s recent residency and commission with Glasgow Women’s Library, and the process of working within a relatively young archive.</w:t>
      </w:r>
    </w:p>
    <w:p w14:paraId="16391064" w14:textId="77777777" w:rsidR="00062615" w:rsidRPr="00FD2127" w:rsidRDefault="00FD2127" w:rsidP="00062615">
      <w:pPr>
        <w:pStyle w:val="Maintext"/>
      </w:pPr>
      <w:r>
        <w:t>Please b</w:t>
      </w:r>
      <w:r w:rsidR="00B936E3" w:rsidRPr="00FD2127">
        <w:t>ook</w:t>
      </w:r>
      <w:r w:rsidR="00260B5A">
        <w:t xml:space="preserve"> your free place</w:t>
      </w:r>
      <w:r w:rsidR="00B936E3" w:rsidRPr="00FD2127">
        <w:t xml:space="preserve"> on </w:t>
      </w:r>
      <w:r w:rsidR="00C11095">
        <w:t>GWL’s website.</w:t>
      </w:r>
      <w:r w:rsidR="00C11095" w:rsidRPr="00FD2127">
        <w:t xml:space="preserve"> </w:t>
      </w:r>
    </w:p>
    <w:p w14:paraId="26367EE8" w14:textId="77777777" w:rsidR="00062615" w:rsidRPr="00FD2127" w:rsidRDefault="00062615" w:rsidP="00062615">
      <w:pPr>
        <w:pStyle w:val="Maintext"/>
      </w:pPr>
    </w:p>
    <w:p w14:paraId="13AF5510" w14:textId="77777777" w:rsidR="00FD2127" w:rsidRDefault="00FD2127" w:rsidP="00062615">
      <w:pPr>
        <w:pStyle w:val="Maintext"/>
        <w:rPr>
          <w:u w:val="single"/>
        </w:rPr>
      </w:pPr>
    </w:p>
    <w:p w14:paraId="485F04EE" w14:textId="77777777" w:rsidR="00FD2127" w:rsidRDefault="00FD2127" w:rsidP="00062615">
      <w:pPr>
        <w:pStyle w:val="Maintext"/>
        <w:rPr>
          <w:u w:val="single"/>
        </w:rPr>
      </w:pPr>
    </w:p>
    <w:p w14:paraId="004CE832" w14:textId="77777777" w:rsidR="00FD2127" w:rsidRDefault="00FD2127" w:rsidP="00062615">
      <w:pPr>
        <w:pStyle w:val="Maintext"/>
        <w:rPr>
          <w:u w:val="single"/>
        </w:rPr>
      </w:pPr>
    </w:p>
    <w:p w14:paraId="7809EFE4" w14:textId="77777777" w:rsidR="00B3349B" w:rsidRPr="00A57276" w:rsidRDefault="00E4672A" w:rsidP="00062615">
      <w:pPr>
        <w:pStyle w:val="Maintext"/>
        <w:rPr>
          <w:b/>
          <w:sz w:val="26"/>
          <w:szCs w:val="26"/>
        </w:rPr>
      </w:pPr>
      <w:r w:rsidRPr="00A57276">
        <w:rPr>
          <w:b/>
          <w:sz w:val="26"/>
          <w:szCs w:val="26"/>
        </w:rPr>
        <w:t>Ingrid Pollard</w:t>
      </w:r>
      <w:r w:rsidR="00B936E3" w:rsidRPr="00A57276">
        <w:rPr>
          <w:b/>
          <w:sz w:val="26"/>
          <w:szCs w:val="26"/>
        </w:rPr>
        <w:t xml:space="preserve">, Freya </w:t>
      </w:r>
      <w:r w:rsidR="00FD2127" w:rsidRPr="00A57276">
        <w:rPr>
          <w:b/>
          <w:sz w:val="26"/>
          <w:szCs w:val="26"/>
        </w:rPr>
        <w:t xml:space="preserve">Monk-McGowan </w:t>
      </w:r>
      <w:r w:rsidR="00B3349B" w:rsidRPr="00A57276">
        <w:rPr>
          <w:b/>
          <w:sz w:val="26"/>
          <w:szCs w:val="26"/>
        </w:rPr>
        <w:t>and Glasgow Women’s Library would like to thank:</w:t>
      </w:r>
    </w:p>
    <w:p w14:paraId="30450766" w14:textId="77777777" w:rsidR="000E3330" w:rsidRPr="00FD2127" w:rsidRDefault="003A64EC" w:rsidP="000E3330">
      <w:pPr>
        <w:pStyle w:val="Maintext"/>
      </w:pPr>
      <w:r w:rsidRPr="00FD2127">
        <w:t>Lenthall Road Workshop</w:t>
      </w:r>
      <w:r w:rsidR="00B936E3" w:rsidRPr="00FD2127">
        <w:t xml:space="preserve"> Collective</w:t>
      </w:r>
      <w:r w:rsidRPr="00FD2127">
        <w:t xml:space="preserve">, </w:t>
      </w:r>
      <w:r w:rsidR="00E4672A" w:rsidRPr="00FD2127">
        <w:t>Suzanne Bonnar</w:t>
      </w:r>
      <w:r w:rsidR="002C0785" w:rsidRPr="00FD2127">
        <w:t>,</w:t>
      </w:r>
      <w:r w:rsidR="009D2C8C">
        <w:t xml:space="preserve"> </w:t>
      </w:r>
      <w:r w:rsidR="00736261" w:rsidRPr="00736261">
        <w:t>Lesley Climpson</w:t>
      </w:r>
      <w:r w:rsidR="00736261">
        <w:t xml:space="preserve">, </w:t>
      </w:r>
      <w:r w:rsidR="00736261" w:rsidRPr="00736261">
        <w:t>Sue Frumin</w:t>
      </w:r>
      <w:r w:rsidR="00736261">
        <w:t>,</w:t>
      </w:r>
      <w:r w:rsidR="00736261" w:rsidRPr="00736261">
        <w:t xml:space="preserve"> </w:t>
      </w:r>
      <w:r w:rsidR="00736261" w:rsidRPr="009466F5">
        <w:t>Patricia</w:t>
      </w:r>
      <w:r w:rsidR="00736261">
        <w:t xml:space="preserve"> Gonzales, </w:t>
      </w:r>
      <w:r w:rsidR="00736261" w:rsidRPr="00736261">
        <w:t>Pam Isherwood</w:t>
      </w:r>
      <w:r w:rsidR="00736261">
        <w:t>,</w:t>
      </w:r>
      <w:r w:rsidR="00736261" w:rsidRPr="00736261">
        <w:t xml:space="preserve"> </w:t>
      </w:r>
      <w:r w:rsidR="00736261" w:rsidRPr="009466F5">
        <w:t>Claudette Johnson</w:t>
      </w:r>
      <w:r w:rsidR="00736261">
        <w:t>,</w:t>
      </w:r>
      <w:r w:rsidR="00736261" w:rsidRPr="009466F5">
        <w:t xml:space="preserve"> </w:t>
      </w:r>
      <w:r w:rsidR="00736261" w:rsidRPr="00736261">
        <w:t>Femi Otitoju</w:t>
      </w:r>
      <w:r w:rsidR="00736261">
        <w:t xml:space="preserve">, </w:t>
      </w:r>
      <w:r w:rsidR="00736261" w:rsidRPr="00736261">
        <w:t>Pragna Patel</w:t>
      </w:r>
      <w:r w:rsidR="00736261">
        <w:t xml:space="preserve">, </w:t>
      </w:r>
      <w:r w:rsidR="00736261" w:rsidRPr="009466F5">
        <w:t>Adele Patrick</w:t>
      </w:r>
      <w:r w:rsidR="00736261">
        <w:t xml:space="preserve">, </w:t>
      </w:r>
      <w:r w:rsidR="009D2C8C">
        <w:t xml:space="preserve">Alice Andrews, Lubaina Himid, Laura Guy, Charlotte Keenan, Mason Leaver-Yap, </w:t>
      </w:r>
      <w:r w:rsidR="000E3330">
        <w:t>Sonia Chand, Ren Clark, Doreen Kelly, Lauren Kelly, Gillian Murray, Stacy Wallace, Ru Yorke</w:t>
      </w:r>
      <w:r w:rsidR="00894252">
        <w:t>, GWL volunteers</w:t>
      </w:r>
    </w:p>
    <w:p w14:paraId="63399A69" w14:textId="77777777" w:rsidR="009466F5" w:rsidRDefault="009466F5" w:rsidP="00062615">
      <w:pPr>
        <w:pStyle w:val="Maintext"/>
      </w:pPr>
    </w:p>
    <w:p w14:paraId="33E59D7D" w14:textId="77777777" w:rsidR="00A80A96" w:rsidRDefault="00A80A96" w:rsidP="00062615">
      <w:pPr>
        <w:pStyle w:val="Maintext"/>
      </w:pPr>
    </w:p>
    <w:p w14:paraId="0AD79B1B" w14:textId="77777777" w:rsidR="00D4269C" w:rsidRDefault="00D4269C" w:rsidP="00062615">
      <w:pPr>
        <w:pStyle w:val="Maintext"/>
      </w:pPr>
    </w:p>
    <w:p w14:paraId="059C8FEF" w14:textId="77777777" w:rsidR="009536AE" w:rsidRDefault="009536AE" w:rsidP="00062615">
      <w:pPr>
        <w:pStyle w:val="Maintext"/>
      </w:pPr>
    </w:p>
    <w:p w14:paraId="0C66145B" w14:textId="77777777" w:rsidR="00D4269C" w:rsidRDefault="00D4269C" w:rsidP="00062615">
      <w:pPr>
        <w:pStyle w:val="Maintext"/>
      </w:pPr>
    </w:p>
    <w:p w14:paraId="4327ADB7" w14:textId="77777777" w:rsidR="00E4672A" w:rsidRPr="00FD2127" w:rsidRDefault="002C0785" w:rsidP="00062615">
      <w:pPr>
        <w:pStyle w:val="Maintext"/>
      </w:pPr>
      <w:r w:rsidRPr="00FD2127">
        <w:t xml:space="preserve">Ingrid Pollard, </w:t>
      </w:r>
      <w:r w:rsidRPr="00FD2127">
        <w:rPr>
          <w:i/>
        </w:rPr>
        <w:t>No Cover Up</w:t>
      </w:r>
      <w:r w:rsidRPr="00FD2127">
        <w:t>, is selected for and supported by Glasgow International 2021 Across the City Programme. Funded by Esmée Fairbairn Collections Fund which is run by the Museums Association.</w:t>
      </w:r>
    </w:p>
    <w:p w14:paraId="64402A55" w14:textId="77777777" w:rsidR="003A64EC" w:rsidRPr="00FD2127" w:rsidRDefault="003A64EC" w:rsidP="00062615">
      <w:pPr>
        <w:pStyle w:val="Maintext"/>
      </w:pPr>
    </w:p>
    <w:p w14:paraId="0CA4EB74" w14:textId="64F8ADE0" w:rsidR="00E4672A" w:rsidRPr="00FD2127" w:rsidRDefault="00E4672A" w:rsidP="00062615">
      <w:pPr>
        <w:pStyle w:val="Maintext"/>
      </w:pPr>
      <w:r w:rsidRPr="00FD2127">
        <w:rPr>
          <w:noProof/>
          <w:lang w:eastAsia="en-GB"/>
        </w:rPr>
        <w:drawing>
          <wp:inline distT="0" distB="0" distL="0" distR="0" wp14:anchorId="6A43FB6C" wp14:editId="4D113C1E">
            <wp:extent cx="1578929" cy="762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L Logo and Text_Black and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361" cy="767517"/>
                    </a:xfrm>
                    <a:prstGeom prst="rect">
                      <a:avLst/>
                    </a:prstGeom>
                  </pic:spPr>
                </pic:pic>
              </a:graphicData>
            </a:graphic>
          </wp:inline>
        </w:drawing>
      </w:r>
      <w:r w:rsidRPr="00FD2127">
        <w:rPr>
          <w:noProof/>
          <w:lang w:eastAsia="en-GB"/>
        </w:rPr>
        <w:t xml:space="preserve">      </w:t>
      </w:r>
      <w:r w:rsidR="009536AE">
        <w:rPr>
          <w:noProof/>
          <w:lang w:eastAsia="en-GB"/>
        </w:rPr>
        <w:t xml:space="preserve"> </w:t>
      </w:r>
      <w:r w:rsidRPr="00FD2127">
        <w:rPr>
          <w:noProof/>
          <w:lang w:eastAsia="en-GB"/>
        </w:rPr>
        <w:t xml:space="preserve"> </w:t>
      </w:r>
      <w:r w:rsidR="00023F38">
        <w:rPr>
          <w:noProof/>
          <w:lang w:eastAsia="en-GB"/>
        </w:rPr>
        <w:t xml:space="preserve">  </w:t>
      </w:r>
      <w:r w:rsidR="009536AE">
        <w:rPr>
          <w:noProof/>
          <w:lang w:eastAsia="en-GB"/>
        </w:rPr>
        <w:t xml:space="preserve">  </w:t>
      </w:r>
      <w:r w:rsidRPr="00FD2127">
        <w:rPr>
          <w:noProof/>
          <w:lang w:eastAsia="en-GB"/>
        </w:rPr>
        <w:t xml:space="preserve"> </w:t>
      </w:r>
      <w:r w:rsidRPr="00FD2127">
        <w:rPr>
          <w:noProof/>
          <w:lang w:eastAsia="en-GB"/>
        </w:rPr>
        <w:drawing>
          <wp:inline distT="0" distB="0" distL="0" distR="0" wp14:anchorId="293C3B98" wp14:editId="06C6F0E4">
            <wp:extent cx="1479417" cy="762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 2021 Black (no dates)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6772" cy="786391"/>
                    </a:xfrm>
                    <a:prstGeom prst="rect">
                      <a:avLst/>
                    </a:prstGeom>
                  </pic:spPr>
                </pic:pic>
              </a:graphicData>
            </a:graphic>
          </wp:inline>
        </w:drawing>
      </w:r>
      <w:r w:rsidRPr="00FD2127">
        <w:rPr>
          <w:noProof/>
          <w:lang w:eastAsia="en-GB"/>
        </w:rPr>
        <w:t xml:space="preserve">    </w:t>
      </w:r>
      <w:r w:rsidR="009536AE">
        <w:rPr>
          <w:noProof/>
          <w:lang w:eastAsia="en-GB"/>
        </w:rPr>
        <w:t xml:space="preserve">   </w:t>
      </w:r>
      <w:r w:rsidRPr="00FD2127">
        <w:rPr>
          <w:noProof/>
          <w:lang w:eastAsia="en-GB"/>
        </w:rPr>
        <w:t xml:space="preserve"> </w:t>
      </w:r>
      <w:r w:rsidR="00023F38">
        <w:rPr>
          <w:noProof/>
          <w:lang w:eastAsia="en-GB"/>
        </w:rPr>
        <w:t xml:space="preserve">  </w:t>
      </w:r>
      <w:r w:rsidR="009536AE">
        <w:rPr>
          <w:noProof/>
          <w:lang w:eastAsia="en-GB"/>
        </w:rPr>
        <w:t xml:space="preserve"> </w:t>
      </w:r>
      <w:r w:rsidR="00023F38">
        <w:rPr>
          <w:noProof/>
          <w:lang w:eastAsia="en-GB"/>
        </w:rPr>
        <w:t xml:space="preserve"> </w:t>
      </w:r>
      <w:r w:rsidRPr="00FD2127">
        <w:rPr>
          <w:noProof/>
          <w:lang w:eastAsia="en-GB"/>
        </w:rPr>
        <w:t xml:space="preserve">  </w:t>
      </w:r>
      <w:r w:rsidRPr="00FD2127">
        <w:rPr>
          <w:noProof/>
          <w:lang w:eastAsia="en-GB"/>
        </w:rPr>
        <w:drawing>
          <wp:inline distT="0" distB="0" distL="0" distR="0" wp14:anchorId="191416EC" wp14:editId="32C02923">
            <wp:extent cx="1998376" cy="7632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1529 Esmee Fairbairn Collections Logo_RGB_Pink.png"/>
                    <pic:cNvPicPr/>
                  </pic:nvPicPr>
                  <pic:blipFill>
                    <a:blip r:embed="rId10">
                      <a:extLst>
                        <a:ext uri="{28A0092B-C50C-407E-A947-70E740481C1C}">
                          <a14:useLocalDpi xmlns:a14="http://schemas.microsoft.com/office/drawing/2010/main" val="0"/>
                        </a:ext>
                      </a:extLst>
                    </a:blip>
                    <a:stretch>
                      <a:fillRect/>
                    </a:stretch>
                  </pic:blipFill>
                  <pic:spPr>
                    <a:xfrm>
                      <a:off x="0" y="0"/>
                      <a:ext cx="1998376" cy="763200"/>
                    </a:xfrm>
                    <a:prstGeom prst="rect">
                      <a:avLst/>
                    </a:prstGeom>
                  </pic:spPr>
                </pic:pic>
              </a:graphicData>
            </a:graphic>
          </wp:inline>
        </w:drawing>
      </w:r>
    </w:p>
    <w:p w14:paraId="2DE97C30" w14:textId="77777777" w:rsidR="002F2DF9" w:rsidRPr="00FD2127" w:rsidRDefault="002F2DF9" w:rsidP="00062615">
      <w:pPr>
        <w:pStyle w:val="Maintext"/>
      </w:pPr>
    </w:p>
    <w:p w14:paraId="714DF601" w14:textId="77777777" w:rsidR="00A57276" w:rsidRDefault="00A57276" w:rsidP="00147908">
      <w:pPr>
        <w:spacing w:line="240" w:lineRule="auto"/>
        <w:rPr>
          <w:rFonts w:ascii="Verdana" w:hAnsi="Verdana"/>
        </w:rPr>
      </w:pPr>
    </w:p>
    <w:p w14:paraId="29672365" w14:textId="77777777" w:rsidR="009536AE" w:rsidRDefault="009536AE" w:rsidP="00147908">
      <w:pPr>
        <w:spacing w:line="240" w:lineRule="auto"/>
        <w:rPr>
          <w:rFonts w:ascii="Verdana" w:hAnsi="Verdana"/>
        </w:rPr>
      </w:pPr>
    </w:p>
    <w:p w14:paraId="74C5A7B0" w14:textId="77777777" w:rsidR="009536AE" w:rsidRDefault="009536AE" w:rsidP="00147908">
      <w:pPr>
        <w:spacing w:line="240" w:lineRule="auto"/>
        <w:rPr>
          <w:rFonts w:ascii="Verdana" w:hAnsi="Verdana"/>
        </w:rPr>
      </w:pPr>
    </w:p>
    <w:p w14:paraId="56E389E2" w14:textId="77777777" w:rsidR="00871737" w:rsidRDefault="00514343" w:rsidP="002F2DF9">
      <w:pPr>
        <w:pStyle w:val="LargePrintInfo"/>
      </w:pPr>
      <w:r w:rsidRPr="00FD2127">
        <w:t xml:space="preserve">Large print </w:t>
      </w:r>
      <w:r w:rsidR="00A74EEE" w:rsidRPr="00FD2127">
        <w:t>formats</w:t>
      </w:r>
      <w:r w:rsidRPr="00FD2127">
        <w:t xml:space="preserve"> of all exhibition t</w:t>
      </w:r>
      <w:r w:rsidR="00B22641" w:rsidRPr="00FD2127">
        <w:t>ext materials are available at Front of H</w:t>
      </w:r>
      <w:r w:rsidRPr="00FD2127">
        <w:t>ouse.</w:t>
      </w:r>
      <w:r w:rsidR="000B250F">
        <w:t xml:space="preserve"> </w:t>
      </w:r>
    </w:p>
    <w:p w14:paraId="722D9750" w14:textId="7A9013C2" w:rsidR="000B250F" w:rsidRPr="00FD2127" w:rsidRDefault="000B250F" w:rsidP="00A57276">
      <w:pPr>
        <w:pStyle w:val="LargePrintInfo"/>
        <w:jc w:val="left"/>
      </w:pPr>
      <w:r>
        <w:t xml:space="preserve">All exhibition text materials are available to download from </w:t>
      </w:r>
      <w:r w:rsidR="00D4269C" w:rsidRPr="00D4269C">
        <w:t xml:space="preserve">the exhibition page on GWL’s website: </w:t>
      </w:r>
      <w:hyperlink r:id="rId11" w:history="1">
        <w:r w:rsidR="00D4269C" w:rsidRPr="000F6871">
          <w:rPr>
            <w:rStyle w:val="Hyperlink"/>
            <w:color w:val="000000" w:themeColor="text1"/>
          </w:rPr>
          <w:t>womenslibrary.org.uk/event/ingrid-pollard-2/</w:t>
        </w:r>
      </w:hyperlink>
    </w:p>
    <w:sectPr w:rsidR="000B250F" w:rsidRPr="00FD2127" w:rsidSect="00E9300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E7448" w14:textId="77777777" w:rsidR="00E574CF" w:rsidRDefault="00E574CF" w:rsidP="00613898">
      <w:pPr>
        <w:spacing w:after="0" w:line="240" w:lineRule="auto"/>
      </w:pPr>
      <w:r>
        <w:separator/>
      </w:r>
    </w:p>
  </w:endnote>
  <w:endnote w:type="continuationSeparator" w:id="0">
    <w:p w14:paraId="626A02AF" w14:textId="77777777" w:rsidR="00E574CF" w:rsidRDefault="00E574CF" w:rsidP="0061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9AD6D" w14:textId="77777777" w:rsidR="00613898" w:rsidRDefault="00613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E1450" w14:textId="77777777" w:rsidR="00E574CF" w:rsidRDefault="00E574CF" w:rsidP="00613898">
      <w:pPr>
        <w:spacing w:after="0" w:line="240" w:lineRule="auto"/>
      </w:pPr>
      <w:r>
        <w:separator/>
      </w:r>
    </w:p>
  </w:footnote>
  <w:footnote w:type="continuationSeparator" w:id="0">
    <w:p w14:paraId="1EA1B6F2" w14:textId="77777777" w:rsidR="00E574CF" w:rsidRDefault="00E574CF" w:rsidP="00613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B674D"/>
    <w:multiLevelType w:val="hybridMultilevel"/>
    <w:tmpl w:val="48AEC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E96DE0"/>
    <w:multiLevelType w:val="hybridMultilevel"/>
    <w:tmpl w:val="002C0480"/>
    <w:lvl w:ilvl="0" w:tplc="5B683C12">
      <w:start w:val="1"/>
      <w:numFmt w:val="decimal"/>
      <w:pStyle w:val="PlainList"/>
      <w:lvlText w:val="%1."/>
      <w:lvlJc w:val="left"/>
      <w:pPr>
        <w:ind w:left="1440" w:hanging="360"/>
      </w:pPr>
      <w:rPr>
        <w:rFonts w:ascii="Verdana" w:hAnsi="Verdana"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D6"/>
    <w:rsid w:val="00023F38"/>
    <w:rsid w:val="00024C2D"/>
    <w:rsid w:val="00043393"/>
    <w:rsid w:val="00043E98"/>
    <w:rsid w:val="00062615"/>
    <w:rsid w:val="00077B84"/>
    <w:rsid w:val="000B250F"/>
    <w:rsid w:val="000E3330"/>
    <w:rsid w:val="000F6871"/>
    <w:rsid w:val="00126D9D"/>
    <w:rsid w:val="00131CA7"/>
    <w:rsid w:val="00147908"/>
    <w:rsid w:val="001B24B2"/>
    <w:rsid w:val="001C6E00"/>
    <w:rsid w:val="001E3370"/>
    <w:rsid w:val="00260B5A"/>
    <w:rsid w:val="002B34C8"/>
    <w:rsid w:val="002C0785"/>
    <w:rsid w:val="002E50E7"/>
    <w:rsid w:val="002E5C3D"/>
    <w:rsid w:val="002F2DF9"/>
    <w:rsid w:val="00317953"/>
    <w:rsid w:val="003809D6"/>
    <w:rsid w:val="003A64EC"/>
    <w:rsid w:val="003D0C68"/>
    <w:rsid w:val="003F65A6"/>
    <w:rsid w:val="0043010D"/>
    <w:rsid w:val="0047125F"/>
    <w:rsid w:val="004D785A"/>
    <w:rsid w:val="00514343"/>
    <w:rsid w:val="005304CE"/>
    <w:rsid w:val="005435FF"/>
    <w:rsid w:val="00613898"/>
    <w:rsid w:val="00695FB2"/>
    <w:rsid w:val="006B6D36"/>
    <w:rsid w:val="00705F5A"/>
    <w:rsid w:val="00736261"/>
    <w:rsid w:val="007A5E0C"/>
    <w:rsid w:val="007C4392"/>
    <w:rsid w:val="008533F3"/>
    <w:rsid w:val="00860B28"/>
    <w:rsid w:val="00865CCF"/>
    <w:rsid w:val="00871737"/>
    <w:rsid w:val="00877126"/>
    <w:rsid w:val="00894252"/>
    <w:rsid w:val="009466F5"/>
    <w:rsid w:val="009536AE"/>
    <w:rsid w:val="009A3CD8"/>
    <w:rsid w:val="009A47C3"/>
    <w:rsid w:val="009D0B21"/>
    <w:rsid w:val="009D297A"/>
    <w:rsid w:val="009D2BFE"/>
    <w:rsid w:val="009D2C8C"/>
    <w:rsid w:val="00A40064"/>
    <w:rsid w:val="00A57276"/>
    <w:rsid w:val="00A62372"/>
    <w:rsid w:val="00A74EEE"/>
    <w:rsid w:val="00A80A96"/>
    <w:rsid w:val="00B22641"/>
    <w:rsid w:val="00B3349B"/>
    <w:rsid w:val="00B6597F"/>
    <w:rsid w:val="00B81A7C"/>
    <w:rsid w:val="00B936E3"/>
    <w:rsid w:val="00C11095"/>
    <w:rsid w:val="00CF0C0C"/>
    <w:rsid w:val="00D11720"/>
    <w:rsid w:val="00D33039"/>
    <w:rsid w:val="00D4269C"/>
    <w:rsid w:val="00D44895"/>
    <w:rsid w:val="00D91C9F"/>
    <w:rsid w:val="00D93669"/>
    <w:rsid w:val="00E00A45"/>
    <w:rsid w:val="00E00D4E"/>
    <w:rsid w:val="00E13F31"/>
    <w:rsid w:val="00E17D57"/>
    <w:rsid w:val="00E4672A"/>
    <w:rsid w:val="00E574CF"/>
    <w:rsid w:val="00E579D8"/>
    <w:rsid w:val="00E9300D"/>
    <w:rsid w:val="00EC5CFA"/>
    <w:rsid w:val="00F90357"/>
    <w:rsid w:val="00FD2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7DF9"/>
  <w15:chartTrackingRefBased/>
  <w15:docId w15:val="{6F1B6949-0649-4556-A83C-59E3A6C5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5FF"/>
    <w:pPr>
      <w:ind w:left="720"/>
      <w:contextualSpacing/>
    </w:pPr>
  </w:style>
  <w:style w:type="paragraph" w:styleId="BalloonText">
    <w:name w:val="Balloon Text"/>
    <w:basedOn w:val="Normal"/>
    <w:link w:val="BalloonTextChar"/>
    <w:uiPriority w:val="99"/>
    <w:semiHidden/>
    <w:unhideWhenUsed/>
    <w:rsid w:val="00871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37"/>
    <w:rPr>
      <w:rFonts w:ascii="Segoe UI" w:hAnsi="Segoe UI" w:cs="Segoe UI"/>
      <w:sz w:val="18"/>
      <w:szCs w:val="18"/>
    </w:rPr>
  </w:style>
  <w:style w:type="paragraph" w:customStyle="1" w:styleId="PlainTitle">
    <w:name w:val="Plain Title"/>
    <w:basedOn w:val="Normal"/>
    <w:link w:val="PlainTitleChar"/>
    <w:qFormat/>
    <w:rsid w:val="009A3CD8"/>
    <w:pPr>
      <w:spacing w:after="360" w:line="240" w:lineRule="auto"/>
    </w:pPr>
    <w:rPr>
      <w:rFonts w:ascii="Verdana" w:hAnsi="Verdana"/>
      <w:b/>
      <w:sz w:val="28"/>
      <w:szCs w:val="28"/>
    </w:rPr>
  </w:style>
  <w:style w:type="paragraph" w:customStyle="1" w:styleId="PlainSubtitle">
    <w:name w:val="Plain Subtitle"/>
    <w:basedOn w:val="Normal"/>
    <w:link w:val="PlainSubtitleChar"/>
    <w:qFormat/>
    <w:rsid w:val="009A3CD8"/>
    <w:pPr>
      <w:spacing w:line="240" w:lineRule="auto"/>
    </w:pPr>
    <w:rPr>
      <w:rFonts w:ascii="Verdana" w:hAnsi="Verdana"/>
      <w:sz w:val="26"/>
      <w:szCs w:val="26"/>
      <w:u w:val="single"/>
    </w:rPr>
  </w:style>
  <w:style w:type="character" w:customStyle="1" w:styleId="PlainTitleChar">
    <w:name w:val="Plain Title Char"/>
    <w:basedOn w:val="DefaultParagraphFont"/>
    <w:link w:val="PlainTitle"/>
    <w:rsid w:val="009A3CD8"/>
    <w:rPr>
      <w:rFonts w:ascii="Verdana" w:hAnsi="Verdana"/>
      <w:b/>
      <w:sz w:val="28"/>
      <w:szCs w:val="28"/>
    </w:rPr>
  </w:style>
  <w:style w:type="paragraph" w:customStyle="1" w:styleId="PlainList">
    <w:name w:val="Plain List"/>
    <w:basedOn w:val="Normal"/>
    <w:link w:val="PlainListChar"/>
    <w:qFormat/>
    <w:rsid w:val="002F2DF9"/>
    <w:pPr>
      <w:numPr>
        <w:numId w:val="2"/>
      </w:numPr>
      <w:spacing w:before="120" w:after="240" w:line="360" w:lineRule="auto"/>
      <w:ind w:left="1434" w:hanging="357"/>
    </w:pPr>
    <w:rPr>
      <w:rFonts w:ascii="Verdana" w:hAnsi="Verdana"/>
    </w:rPr>
  </w:style>
  <w:style w:type="character" w:customStyle="1" w:styleId="PlainSubtitleChar">
    <w:name w:val="Plain Subtitle Char"/>
    <w:basedOn w:val="DefaultParagraphFont"/>
    <w:link w:val="PlainSubtitle"/>
    <w:rsid w:val="009A3CD8"/>
    <w:rPr>
      <w:rFonts w:ascii="Verdana" w:hAnsi="Verdana"/>
      <w:sz w:val="26"/>
      <w:szCs w:val="26"/>
      <w:u w:val="single"/>
    </w:rPr>
  </w:style>
  <w:style w:type="paragraph" w:customStyle="1" w:styleId="LargePrintInfo">
    <w:name w:val="Large Print Info"/>
    <w:basedOn w:val="Normal"/>
    <w:link w:val="LargePrintInfoChar"/>
    <w:qFormat/>
    <w:rsid w:val="002F2DF9"/>
    <w:pPr>
      <w:spacing w:line="240" w:lineRule="auto"/>
      <w:jc w:val="both"/>
    </w:pPr>
    <w:rPr>
      <w:rFonts w:ascii="Verdana" w:hAnsi="Verdana"/>
      <w:sz w:val="36"/>
      <w:szCs w:val="36"/>
    </w:rPr>
  </w:style>
  <w:style w:type="character" w:customStyle="1" w:styleId="PlainListChar">
    <w:name w:val="Plain List Char"/>
    <w:basedOn w:val="DefaultParagraphFont"/>
    <w:link w:val="PlainList"/>
    <w:rsid w:val="002F2DF9"/>
    <w:rPr>
      <w:rFonts w:ascii="Verdana" w:hAnsi="Verdana"/>
    </w:rPr>
  </w:style>
  <w:style w:type="paragraph" w:styleId="Header">
    <w:name w:val="header"/>
    <w:basedOn w:val="Normal"/>
    <w:link w:val="HeaderChar"/>
    <w:uiPriority w:val="99"/>
    <w:unhideWhenUsed/>
    <w:rsid w:val="00613898"/>
    <w:pPr>
      <w:tabs>
        <w:tab w:val="center" w:pos="4513"/>
        <w:tab w:val="right" w:pos="9026"/>
      </w:tabs>
      <w:spacing w:after="0" w:line="240" w:lineRule="auto"/>
    </w:pPr>
  </w:style>
  <w:style w:type="character" w:customStyle="1" w:styleId="LargePrintInfoChar">
    <w:name w:val="Large Print Info Char"/>
    <w:basedOn w:val="DefaultParagraphFont"/>
    <w:link w:val="LargePrintInfo"/>
    <w:rsid w:val="002F2DF9"/>
    <w:rPr>
      <w:rFonts w:ascii="Verdana" w:hAnsi="Verdana"/>
      <w:sz w:val="36"/>
      <w:szCs w:val="36"/>
    </w:rPr>
  </w:style>
  <w:style w:type="character" w:customStyle="1" w:styleId="HeaderChar">
    <w:name w:val="Header Char"/>
    <w:basedOn w:val="DefaultParagraphFont"/>
    <w:link w:val="Header"/>
    <w:uiPriority w:val="99"/>
    <w:rsid w:val="00613898"/>
  </w:style>
  <w:style w:type="paragraph" w:styleId="Footer">
    <w:name w:val="footer"/>
    <w:basedOn w:val="Normal"/>
    <w:link w:val="FooterChar"/>
    <w:uiPriority w:val="99"/>
    <w:unhideWhenUsed/>
    <w:rsid w:val="00613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898"/>
  </w:style>
  <w:style w:type="paragraph" w:customStyle="1" w:styleId="Maintext">
    <w:name w:val="Main text"/>
    <w:basedOn w:val="Normal"/>
    <w:link w:val="MaintextChar"/>
    <w:qFormat/>
    <w:rsid w:val="00B3349B"/>
    <w:rPr>
      <w:rFonts w:ascii="Verdana" w:hAnsi="Verdana"/>
      <w:sz w:val="24"/>
    </w:rPr>
  </w:style>
  <w:style w:type="character" w:customStyle="1" w:styleId="MaintextChar">
    <w:name w:val="Main text Char"/>
    <w:basedOn w:val="DefaultParagraphFont"/>
    <w:link w:val="Maintext"/>
    <w:rsid w:val="00B3349B"/>
    <w:rPr>
      <w:rFonts w:ascii="Verdana" w:hAnsi="Verdana"/>
      <w:sz w:val="24"/>
    </w:rPr>
  </w:style>
  <w:style w:type="character" w:styleId="Hyperlink">
    <w:name w:val="Hyperlink"/>
    <w:basedOn w:val="DefaultParagraphFont"/>
    <w:uiPriority w:val="99"/>
    <w:unhideWhenUsed/>
    <w:rsid w:val="00FD2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27223">
      <w:bodyDiv w:val="1"/>
      <w:marLeft w:val="0"/>
      <w:marRight w:val="0"/>
      <w:marTop w:val="0"/>
      <w:marBottom w:val="0"/>
      <w:divBdr>
        <w:top w:val="none" w:sz="0" w:space="0" w:color="auto"/>
        <w:left w:val="none" w:sz="0" w:space="0" w:color="auto"/>
        <w:bottom w:val="none" w:sz="0" w:space="0" w:color="auto"/>
        <w:right w:val="none" w:sz="0" w:space="0" w:color="auto"/>
      </w:divBdr>
      <w:divsChild>
        <w:div w:id="1799882206">
          <w:marLeft w:val="0"/>
          <w:marRight w:val="0"/>
          <w:marTop w:val="0"/>
          <w:marBottom w:val="0"/>
          <w:divBdr>
            <w:top w:val="none" w:sz="0" w:space="0" w:color="auto"/>
            <w:left w:val="none" w:sz="0" w:space="0" w:color="auto"/>
            <w:bottom w:val="none" w:sz="0" w:space="0" w:color="auto"/>
            <w:right w:val="none" w:sz="0" w:space="0" w:color="auto"/>
          </w:divBdr>
        </w:div>
        <w:div w:id="328603176">
          <w:marLeft w:val="0"/>
          <w:marRight w:val="0"/>
          <w:marTop w:val="0"/>
          <w:marBottom w:val="0"/>
          <w:divBdr>
            <w:top w:val="none" w:sz="0" w:space="0" w:color="auto"/>
            <w:left w:val="none" w:sz="0" w:space="0" w:color="auto"/>
            <w:bottom w:val="none" w:sz="0" w:space="0" w:color="auto"/>
            <w:right w:val="none" w:sz="0" w:space="0" w:color="auto"/>
          </w:divBdr>
        </w:div>
        <w:div w:id="269243198">
          <w:marLeft w:val="0"/>
          <w:marRight w:val="0"/>
          <w:marTop w:val="0"/>
          <w:marBottom w:val="0"/>
          <w:divBdr>
            <w:top w:val="none" w:sz="0" w:space="0" w:color="auto"/>
            <w:left w:val="none" w:sz="0" w:space="0" w:color="auto"/>
            <w:bottom w:val="none" w:sz="0" w:space="0" w:color="auto"/>
            <w:right w:val="none" w:sz="0" w:space="0" w:color="auto"/>
          </w:divBdr>
        </w:div>
        <w:div w:id="246770357">
          <w:marLeft w:val="0"/>
          <w:marRight w:val="0"/>
          <w:marTop w:val="0"/>
          <w:marBottom w:val="0"/>
          <w:divBdr>
            <w:top w:val="none" w:sz="0" w:space="0" w:color="auto"/>
            <w:left w:val="none" w:sz="0" w:space="0" w:color="auto"/>
            <w:bottom w:val="none" w:sz="0" w:space="0" w:color="auto"/>
            <w:right w:val="none" w:sz="0" w:space="0" w:color="auto"/>
          </w:divBdr>
        </w:div>
        <w:div w:id="1054890870">
          <w:marLeft w:val="0"/>
          <w:marRight w:val="0"/>
          <w:marTop w:val="0"/>
          <w:marBottom w:val="0"/>
          <w:divBdr>
            <w:top w:val="none" w:sz="0" w:space="0" w:color="auto"/>
            <w:left w:val="none" w:sz="0" w:space="0" w:color="auto"/>
            <w:bottom w:val="none" w:sz="0" w:space="0" w:color="auto"/>
            <w:right w:val="none" w:sz="0" w:space="0" w:color="auto"/>
          </w:divBdr>
        </w:div>
        <w:div w:id="1323924628">
          <w:marLeft w:val="0"/>
          <w:marRight w:val="0"/>
          <w:marTop w:val="0"/>
          <w:marBottom w:val="0"/>
          <w:divBdr>
            <w:top w:val="none" w:sz="0" w:space="0" w:color="auto"/>
            <w:left w:val="none" w:sz="0" w:space="0" w:color="auto"/>
            <w:bottom w:val="none" w:sz="0" w:space="0" w:color="auto"/>
            <w:right w:val="none" w:sz="0" w:space="0" w:color="auto"/>
          </w:divBdr>
        </w:div>
        <w:div w:id="1830556897">
          <w:marLeft w:val="0"/>
          <w:marRight w:val="0"/>
          <w:marTop w:val="0"/>
          <w:marBottom w:val="0"/>
          <w:divBdr>
            <w:top w:val="none" w:sz="0" w:space="0" w:color="auto"/>
            <w:left w:val="none" w:sz="0" w:space="0" w:color="auto"/>
            <w:bottom w:val="none" w:sz="0" w:space="0" w:color="auto"/>
            <w:right w:val="none" w:sz="0" w:space="0" w:color="auto"/>
          </w:divBdr>
        </w:div>
      </w:divsChild>
    </w:div>
    <w:div w:id="517042896">
      <w:bodyDiv w:val="1"/>
      <w:marLeft w:val="0"/>
      <w:marRight w:val="0"/>
      <w:marTop w:val="0"/>
      <w:marBottom w:val="0"/>
      <w:divBdr>
        <w:top w:val="none" w:sz="0" w:space="0" w:color="auto"/>
        <w:left w:val="none" w:sz="0" w:space="0" w:color="auto"/>
        <w:bottom w:val="none" w:sz="0" w:space="0" w:color="auto"/>
        <w:right w:val="none" w:sz="0" w:space="0" w:color="auto"/>
      </w:divBdr>
    </w:div>
    <w:div w:id="1204946964">
      <w:bodyDiv w:val="1"/>
      <w:marLeft w:val="0"/>
      <w:marRight w:val="0"/>
      <w:marTop w:val="0"/>
      <w:marBottom w:val="0"/>
      <w:divBdr>
        <w:top w:val="none" w:sz="0" w:space="0" w:color="auto"/>
        <w:left w:val="none" w:sz="0" w:space="0" w:color="auto"/>
        <w:bottom w:val="none" w:sz="0" w:space="0" w:color="auto"/>
        <w:right w:val="none" w:sz="0" w:space="0" w:color="auto"/>
      </w:divBdr>
    </w:div>
    <w:div w:id="1289169708">
      <w:bodyDiv w:val="1"/>
      <w:marLeft w:val="0"/>
      <w:marRight w:val="0"/>
      <w:marTop w:val="0"/>
      <w:marBottom w:val="0"/>
      <w:divBdr>
        <w:top w:val="none" w:sz="0" w:space="0" w:color="auto"/>
        <w:left w:val="none" w:sz="0" w:space="0" w:color="auto"/>
        <w:bottom w:val="none" w:sz="0" w:space="0" w:color="auto"/>
        <w:right w:val="none" w:sz="0" w:space="0" w:color="auto"/>
      </w:divBdr>
    </w:div>
    <w:div w:id="1857310836">
      <w:bodyDiv w:val="1"/>
      <w:marLeft w:val="0"/>
      <w:marRight w:val="0"/>
      <w:marTop w:val="0"/>
      <w:marBottom w:val="0"/>
      <w:divBdr>
        <w:top w:val="none" w:sz="0" w:space="0" w:color="auto"/>
        <w:left w:val="none" w:sz="0" w:space="0" w:color="auto"/>
        <w:bottom w:val="none" w:sz="0" w:space="0" w:color="auto"/>
        <w:right w:val="none" w:sz="0" w:space="0" w:color="auto"/>
      </w:divBdr>
    </w:div>
    <w:div w:id="1860508856">
      <w:bodyDiv w:val="1"/>
      <w:marLeft w:val="0"/>
      <w:marRight w:val="0"/>
      <w:marTop w:val="0"/>
      <w:marBottom w:val="0"/>
      <w:divBdr>
        <w:top w:val="none" w:sz="0" w:space="0" w:color="auto"/>
        <w:left w:val="none" w:sz="0" w:space="0" w:color="auto"/>
        <w:bottom w:val="none" w:sz="0" w:space="0" w:color="auto"/>
        <w:right w:val="none" w:sz="0" w:space="0" w:color="auto"/>
      </w:divBdr>
      <w:divsChild>
        <w:div w:id="1681010974">
          <w:marLeft w:val="0"/>
          <w:marRight w:val="0"/>
          <w:marTop w:val="0"/>
          <w:marBottom w:val="0"/>
          <w:divBdr>
            <w:top w:val="none" w:sz="0" w:space="0" w:color="auto"/>
            <w:left w:val="none" w:sz="0" w:space="0" w:color="auto"/>
            <w:bottom w:val="none" w:sz="0" w:space="0" w:color="auto"/>
            <w:right w:val="none" w:sz="0" w:space="0" w:color="auto"/>
          </w:divBdr>
        </w:div>
        <w:div w:id="1515920960">
          <w:marLeft w:val="0"/>
          <w:marRight w:val="0"/>
          <w:marTop w:val="0"/>
          <w:marBottom w:val="0"/>
          <w:divBdr>
            <w:top w:val="none" w:sz="0" w:space="0" w:color="auto"/>
            <w:left w:val="none" w:sz="0" w:space="0" w:color="auto"/>
            <w:bottom w:val="none" w:sz="0" w:space="0" w:color="auto"/>
            <w:right w:val="none" w:sz="0" w:space="0" w:color="auto"/>
          </w:divBdr>
        </w:div>
        <w:div w:id="260258614">
          <w:marLeft w:val="0"/>
          <w:marRight w:val="0"/>
          <w:marTop w:val="0"/>
          <w:marBottom w:val="0"/>
          <w:divBdr>
            <w:top w:val="none" w:sz="0" w:space="0" w:color="auto"/>
            <w:left w:val="none" w:sz="0" w:space="0" w:color="auto"/>
            <w:bottom w:val="none" w:sz="0" w:space="0" w:color="auto"/>
            <w:right w:val="none" w:sz="0" w:space="0" w:color="auto"/>
          </w:divBdr>
        </w:div>
        <w:div w:id="537011727">
          <w:marLeft w:val="0"/>
          <w:marRight w:val="0"/>
          <w:marTop w:val="0"/>
          <w:marBottom w:val="0"/>
          <w:divBdr>
            <w:top w:val="none" w:sz="0" w:space="0" w:color="auto"/>
            <w:left w:val="none" w:sz="0" w:space="0" w:color="auto"/>
            <w:bottom w:val="none" w:sz="0" w:space="0" w:color="auto"/>
            <w:right w:val="none" w:sz="0" w:space="0" w:color="auto"/>
          </w:divBdr>
        </w:div>
        <w:div w:id="63021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menslibrary.org.uk/event/ingrid-pollard-2/"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5</cp:revision>
  <cp:lastPrinted>2021-05-27T11:15:00Z</cp:lastPrinted>
  <dcterms:created xsi:type="dcterms:W3CDTF">2021-05-27T09:37:00Z</dcterms:created>
  <dcterms:modified xsi:type="dcterms:W3CDTF">2021-06-02T17:47:00Z</dcterms:modified>
</cp:coreProperties>
</file>