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DD" w:rsidRPr="00A12121" w:rsidRDefault="00C44ADD" w:rsidP="00A12121">
      <w:pPr>
        <w:spacing w:before="120"/>
        <w:jc w:val="center"/>
        <w:rPr>
          <w:b/>
          <w:bCs/>
          <w:caps/>
          <w:sz w:val="22"/>
          <w:szCs w:val="22"/>
          <w:lang w:val="en-GB"/>
        </w:rPr>
      </w:pPr>
      <w:r w:rsidRPr="00A12121">
        <w:rPr>
          <w:b/>
          <w:bCs/>
          <w:caps/>
          <w:sz w:val="22"/>
          <w:szCs w:val="22"/>
          <w:lang w:val="en-GB"/>
        </w:rPr>
        <w:t>Call for Papers</w:t>
      </w:r>
      <w:r w:rsidR="00EE4BD9" w:rsidRPr="00A12121">
        <w:rPr>
          <w:b/>
          <w:bCs/>
          <w:caps/>
          <w:sz w:val="22"/>
          <w:szCs w:val="22"/>
          <w:lang w:val="en-GB"/>
        </w:rPr>
        <w:t xml:space="preserve"> &amp; </w:t>
      </w:r>
      <w:r w:rsidRPr="00A12121">
        <w:rPr>
          <w:b/>
          <w:bCs/>
          <w:caps/>
          <w:sz w:val="22"/>
          <w:szCs w:val="22"/>
          <w:lang w:val="en-GB"/>
        </w:rPr>
        <w:t>Participation</w:t>
      </w:r>
    </w:p>
    <w:p w:rsidR="00C44ADD" w:rsidRPr="00A12121" w:rsidRDefault="00EE4BD9" w:rsidP="00C44ADD">
      <w:pPr>
        <w:spacing w:before="120"/>
        <w:jc w:val="center"/>
        <w:rPr>
          <w:b/>
          <w:sz w:val="22"/>
          <w:szCs w:val="22"/>
          <w:lang w:val="en-GB"/>
        </w:rPr>
      </w:pPr>
      <w:r w:rsidRPr="00A12121">
        <w:rPr>
          <w:b/>
          <w:sz w:val="22"/>
          <w:szCs w:val="22"/>
          <w:lang w:val="en-GB"/>
        </w:rPr>
        <w:t xml:space="preserve">Women and Education in the </w:t>
      </w:r>
      <w:r w:rsidR="008338BF" w:rsidRPr="00A12121">
        <w:rPr>
          <w:b/>
          <w:sz w:val="22"/>
          <w:szCs w:val="22"/>
          <w:lang w:val="en-GB"/>
        </w:rPr>
        <w:t>L</w:t>
      </w:r>
      <w:r w:rsidRPr="00A12121">
        <w:rPr>
          <w:b/>
          <w:sz w:val="22"/>
          <w:szCs w:val="22"/>
          <w:lang w:val="en-GB"/>
        </w:rPr>
        <w:t>ong 18</w:t>
      </w:r>
      <w:r w:rsidRPr="00A12121">
        <w:rPr>
          <w:b/>
          <w:sz w:val="22"/>
          <w:szCs w:val="22"/>
          <w:vertAlign w:val="superscript"/>
          <w:lang w:val="en-GB"/>
        </w:rPr>
        <w:t>th</w:t>
      </w:r>
      <w:r w:rsidRPr="00A12121">
        <w:rPr>
          <w:b/>
          <w:sz w:val="22"/>
          <w:szCs w:val="22"/>
          <w:lang w:val="en-GB"/>
        </w:rPr>
        <w:t xml:space="preserve"> </w:t>
      </w:r>
      <w:r w:rsidR="008338BF" w:rsidRPr="00A12121">
        <w:rPr>
          <w:b/>
          <w:sz w:val="22"/>
          <w:szCs w:val="22"/>
          <w:lang w:val="en-GB"/>
        </w:rPr>
        <w:t>C</w:t>
      </w:r>
      <w:r w:rsidRPr="00A12121">
        <w:rPr>
          <w:b/>
          <w:sz w:val="22"/>
          <w:szCs w:val="22"/>
          <w:lang w:val="en-GB"/>
        </w:rPr>
        <w:t xml:space="preserve">entury </w:t>
      </w:r>
      <w:r w:rsidR="00CF41D9">
        <w:rPr>
          <w:b/>
          <w:sz w:val="22"/>
          <w:szCs w:val="22"/>
          <w:lang w:val="en-GB"/>
        </w:rPr>
        <w:t>Workshop</w:t>
      </w:r>
    </w:p>
    <w:p w:rsidR="00D76DA7" w:rsidRPr="00A12121" w:rsidRDefault="00D76DA7" w:rsidP="00C44ADD">
      <w:pPr>
        <w:spacing w:before="120"/>
        <w:jc w:val="center"/>
        <w:rPr>
          <w:b/>
          <w:sz w:val="22"/>
          <w:szCs w:val="22"/>
          <w:lang w:val="en-GB"/>
        </w:rPr>
      </w:pPr>
      <w:r w:rsidRPr="00A12121">
        <w:rPr>
          <w:b/>
          <w:sz w:val="22"/>
          <w:szCs w:val="22"/>
          <w:lang w:val="en-GB"/>
        </w:rPr>
        <w:t>Glasgow Women’s Library, September 8, 2016</w:t>
      </w:r>
    </w:p>
    <w:p w:rsidR="00C44ADD" w:rsidRPr="00CF6E4F" w:rsidRDefault="00C44ADD" w:rsidP="00C44ADD">
      <w:pPr>
        <w:jc w:val="center"/>
        <w:rPr>
          <w:b/>
          <w:sz w:val="22"/>
          <w:szCs w:val="22"/>
          <w:lang w:val="en-GB"/>
        </w:rPr>
      </w:pPr>
    </w:p>
    <w:p w:rsidR="00F72763" w:rsidRPr="00CF6E4F" w:rsidRDefault="00F72763" w:rsidP="00EE4B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Women made many valuable contributions to education in the long 18</w:t>
      </w:r>
      <w:r w:rsidRPr="00F72763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century including, working as teachers, governesses and instructing their younger siblings. Key components of their education included the arts, particularly but not limited to music. </w:t>
      </w:r>
      <w:r w:rsidR="004F0167" w:rsidRPr="00CF6E4F">
        <w:rPr>
          <w:sz w:val="22"/>
          <w:szCs w:val="22"/>
          <w:lang w:val="en-GB"/>
        </w:rPr>
        <w:t xml:space="preserve">The </w:t>
      </w:r>
      <w:r w:rsidR="00EE4BD9" w:rsidRPr="00CF6E4F">
        <w:rPr>
          <w:sz w:val="22"/>
          <w:szCs w:val="22"/>
          <w:lang w:val="en-GB"/>
        </w:rPr>
        <w:t xml:space="preserve">Women and Education in the </w:t>
      </w:r>
      <w:r w:rsidR="008338BF">
        <w:rPr>
          <w:sz w:val="22"/>
          <w:szCs w:val="22"/>
          <w:lang w:val="en-GB"/>
        </w:rPr>
        <w:t>L</w:t>
      </w:r>
      <w:r w:rsidR="00EE4BD9" w:rsidRPr="00CF6E4F">
        <w:rPr>
          <w:sz w:val="22"/>
          <w:szCs w:val="22"/>
          <w:lang w:val="en-GB"/>
        </w:rPr>
        <w:t>ong 18</w:t>
      </w:r>
      <w:r w:rsidR="00EE4BD9" w:rsidRPr="00CF6E4F">
        <w:rPr>
          <w:sz w:val="22"/>
          <w:szCs w:val="22"/>
          <w:vertAlign w:val="superscript"/>
          <w:lang w:val="en-GB"/>
        </w:rPr>
        <w:t xml:space="preserve">th </w:t>
      </w:r>
      <w:r w:rsidR="008338BF">
        <w:rPr>
          <w:sz w:val="22"/>
          <w:szCs w:val="22"/>
          <w:lang w:val="en-GB"/>
        </w:rPr>
        <w:t>C</w:t>
      </w:r>
      <w:r w:rsidR="00EE4BD9" w:rsidRPr="00CF6E4F">
        <w:rPr>
          <w:sz w:val="22"/>
          <w:szCs w:val="22"/>
          <w:lang w:val="en-GB"/>
        </w:rPr>
        <w:t>entury</w:t>
      </w:r>
      <w:r w:rsidR="004F0167" w:rsidRPr="00CF6E4F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workshop</w:t>
      </w:r>
      <w:r w:rsidR="004F0167" w:rsidRPr="00CF6E4F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aims to bring</w:t>
      </w:r>
      <w:r w:rsidR="004F0167" w:rsidRPr="00CF6E4F">
        <w:rPr>
          <w:sz w:val="22"/>
          <w:szCs w:val="22"/>
          <w:lang w:val="en-GB"/>
        </w:rPr>
        <w:t xml:space="preserve"> together researchers</w:t>
      </w:r>
      <w:r w:rsidR="00EE4BD9" w:rsidRPr="00CF6E4F">
        <w:rPr>
          <w:sz w:val="22"/>
          <w:szCs w:val="22"/>
          <w:lang w:val="en-GB"/>
        </w:rPr>
        <w:t xml:space="preserve"> and artists</w:t>
      </w:r>
      <w:r w:rsidR="000155E5" w:rsidRPr="00CF6E4F">
        <w:rPr>
          <w:sz w:val="22"/>
          <w:szCs w:val="22"/>
          <w:lang w:val="en-GB"/>
        </w:rPr>
        <w:t xml:space="preserve"> </w:t>
      </w:r>
      <w:r w:rsidR="004F0167" w:rsidRPr="00CF6E4F">
        <w:rPr>
          <w:sz w:val="22"/>
          <w:szCs w:val="22"/>
          <w:lang w:val="en-GB"/>
        </w:rPr>
        <w:t xml:space="preserve">who work </w:t>
      </w:r>
      <w:r w:rsidR="008338BF">
        <w:rPr>
          <w:sz w:val="22"/>
          <w:szCs w:val="22"/>
          <w:lang w:val="en-GB"/>
        </w:rPr>
        <w:t>i</w:t>
      </w:r>
      <w:r w:rsidR="004F0167" w:rsidRPr="00CF6E4F">
        <w:rPr>
          <w:sz w:val="22"/>
          <w:szCs w:val="22"/>
          <w:lang w:val="en-GB"/>
        </w:rPr>
        <w:t xml:space="preserve">n </w:t>
      </w:r>
      <w:r w:rsidR="00EE4BD9" w:rsidRPr="00CF6E4F">
        <w:rPr>
          <w:rFonts w:cstheme="minorHAnsi"/>
          <w:sz w:val="22"/>
          <w:szCs w:val="22"/>
        </w:rPr>
        <w:t xml:space="preserve">this broad but important subject, spanning several </w:t>
      </w:r>
      <w:r w:rsidR="008338BF">
        <w:rPr>
          <w:rFonts w:cstheme="minorHAnsi"/>
          <w:sz w:val="22"/>
          <w:szCs w:val="22"/>
        </w:rPr>
        <w:t>topics</w:t>
      </w:r>
      <w:r w:rsidR="00EE4BD9" w:rsidRPr="00CF6E4F">
        <w:rPr>
          <w:rFonts w:cstheme="minorHAnsi"/>
          <w:sz w:val="22"/>
          <w:szCs w:val="22"/>
        </w:rPr>
        <w:t xml:space="preserve"> including gender history, music, theatre,</w:t>
      </w:r>
      <w:r>
        <w:rPr>
          <w:rFonts w:cstheme="minorHAnsi"/>
          <w:sz w:val="22"/>
          <w:szCs w:val="22"/>
        </w:rPr>
        <w:t xml:space="preserve"> dance,</w:t>
      </w:r>
      <w:r w:rsidR="00EE4BD9" w:rsidRPr="00CF6E4F">
        <w:rPr>
          <w:rFonts w:cstheme="minorHAnsi"/>
          <w:sz w:val="22"/>
          <w:szCs w:val="22"/>
        </w:rPr>
        <w:t xml:space="preserve"> literature, and education.</w:t>
      </w:r>
      <w:r w:rsidR="00314016" w:rsidRPr="00CF6E4F">
        <w:rPr>
          <w:sz w:val="22"/>
          <w:szCs w:val="22"/>
          <w:lang w:val="en-GB"/>
        </w:rPr>
        <w:t xml:space="preserve">  </w:t>
      </w:r>
      <w:r>
        <w:rPr>
          <w:sz w:val="22"/>
          <w:szCs w:val="22"/>
          <w:lang w:val="en-GB"/>
        </w:rPr>
        <w:t xml:space="preserve">Confirmed speakers include </w:t>
      </w:r>
      <w:proofErr w:type="spellStart"/>
      <w:r>
        <w:rPr>
          <w:sz w:val="22"/>
          <w:szCs w:val="22"/>
          <w:lang w:val="en-GB"/>
        </w:rPr>
        <w:t>Kirsteen</w:t>
      </w:r>
      <w:proofErr w:type="spellEnd"/>
      <w:r>
        <w:rPr>
          <w:sz w:val="22"/>
          <w:szCs w:val="22"/>
          <w:lang w:val="en-GB"/>
        </w:rPr>
        <w:t xml:space="preserve"> McCue, (University of Glasgow), Mark </w:t>
      </w:r>
      <w:proofErr w:type="spellStart"/>
      <w:r>
        <w:rPr>
          <w:sz w:val="22"/>
          <w:szCs w:val="22"/>
          <w:lang w:val="en-GB"/>
        </w:rPr>
        <w:t>Towsey</w:t>
      </w:r>
      <w:proofErr w:type="spellEnd"/>
      <w:r>
        <w:rPr>
          <w:sz w:val="22"/>
          <w:szCs w:val="22"/>
          <w:lang w:val="en-GB"/>
        </w:rPr>
        <w:t xml:space="preserve">, (University of Liverpool), Katrina </w:t>
      </w:r>
      <w:proofErr w:type="spellStart"/>
      <w:r>
        <w:rPr>
          <w:sz w:val="22"/>
          <w:szCs w:val="22"/>
          <w:lang w:val="en-GB"/>
        </w:rPr>
        <w:t>Faulds</w:t>
      </w:r>
      <w:proofErr w:type="spellEnd"/>
      <w:r>
        <w:rPr>
          <w:sz w:val="22"/>
          <w:szCs w:val="22"/>
          <w:lang w:val="en-GB"/>
        </w:rPr>
        <w:t>, Penelope Cave (University of Southampton). The day will also include musical performances featuring music played and composed by and for eighteenth-century women.</w:t>
      </w:r>
    </w:p>
    <w:p w:rsidR="00A51F41" w:rsidRPr="00CF6E4F" w:rsidRDefault="00A51F41" w:rsidP="00C44ADD">
      <w:pPr>
        <w:jc w:val="both"/>
        <w:rPr>
          <w:sz w:val="22"/>
          <w:szCs w:val="22"/>
          <w:lang w:val="en-GB"/>
        </w:rPr>
      </w:pPr>
    </w:p>
    <w:p w:rsidR="00A51F41" w:rsidRPr="00CF6E4F" w:rsidRDefault="00EE4BD9" w:rsidP="00C44ADD">
      <w:pPr>
        <w:jc w:val="both"/>
        <w:rPr>
          <w:sz w:val="22"/>
          <w:szCs w:val="22"/>
          <w:lang w:val="en-GB"/>
        </w:rPr>
      </w:pPr>
      <w:r w:rsidRPr="00CF6E4F">
        <w:rPr>
          <w:sz w:val="22"/>
          <w:szCs w:val="22"/>
          <w:lang w:val="en-GB"/>
        </w:rPr>
        <w:t xml:space="preserve">The workshop will take place in collaboration with the </w:t>
      </w:r>
      <w:r w:rsidRPr="006917F3">
        <w:rPr>
          <w:sz w:val="22"/>
          <w:szCs w:val="22"/>
          <w:lang w:val="en-GB"/>
        </w:rPr>
        <w:t>Glasgow Women’s Library</w:t>
      </w:r>
      <w:r w:rsidR="00A51F41" w:rsidRPr="00CF6E4F">
        <w:rPr>
          <w:sz w:val="22"/>
          <w:szCs w:val="22"/>
          <w:lang w:val="en-GB"/>
        </w:rPr>
        <w:t xml:space="preserve">, </w:t>
      </w:r>
      <w:r w:rsidRPr="00CF6E4F">
        <w:rPr>
          <w:sz w:val="22"/>
          <w:szCs w:val="22"/>
          <w:lang w:val="en-GB"/>
        </w:rPr>
        <w:t xml:space="preserve">a vibrant information hub housing a lending library, </w:t>
      </w:r>
      <w:r w:rsidR="006917F3" w:rsidRPr="00CF6E4F">
        <w:rPr>
          <w:sz w:val="22"/>
          <w:szCs w:val="22"/>
          <w:lang w:val="en-GB"/>
        </w:rPr>
        <w:t>archiv</w:t>
      </w:r>
      <w:r w:rsidR="006917F3">
        <w:rPr>
          <w:sz w:val="22"/>
          <w:szCs w:val="22"/>
          <w:lang w:val="en-GB"/>
        </w:rPr>
        <w:t>al</w:t>
      </w:r>
      <w:r w:rsidRPr="00CF6E4F">
        <w:rPr>
          <w:sz w:val="22"/>
          <w:szCs w:val="22"/>
          <w:lang w:val="en-GB"/>
        </w:rPr>
        <w:t xml:space="preserve"> collections</w:t>
      </w:r>
      <w:r w:rsidR="008338BF">
        <w:rPr>
          <w:sz w:val="22"/>
          <w:szCs w:val="22"/>
          <w:lang w:val="en-GB"/>
        </w:rPr>
        <w:t>,</w:t>
      </w:r>
      <w:r w:rsidRPr="00CF6E4F">
        <w:rPr>
          <w:sz w:val="22"/>
          <w:szCs w:val="22"/>
          <w:lang w:val="en-GB"/>
        </w:rPr>
        <w:t xml:space="preserve"> and contemporary and historical artefacts relating to women’s lives, histories</w:t>
      </w:r>
      <w:r w:rsidR="008338BF">
        <w:rPr>
          <w:sz w:val="22"/>
          <w:szCs w:val="22"/>
          <w:lang w:val="en-GB"/>
        </w:rPr>
        <w:t>,</w:t>
      </w:r>
      <w:r w:rsidRPr="00CF6E4F">
        <w:rPr>
          <w:sz w:val="22"/>
          <w:szCs w:val="22"/>
          <w:lang w:val="en-GB"/>
        </w:rPr>
        <w:t xml:space="preserve"> and achievements.</w:t>
      </w:r>
      <w:r w:rsidR="00A51F41" w:rsidRPr="00CF6E4F">
        <w:rPr>
          <w:sz w:val="22"/>
          <w:szCs w:val="22"/>
          <w:lang w:val="en-GB"/>
        </w:rPr>
        <w:t xml:space="preserve"> The organis</w:t>
      </w:r>
      <w:r w:rsidRPr="00CF6E4F">
        <w:rPr>
          <w:sz w:val="22"/>
          <w:szCs w:val="22"/>
          <w:lang w:val="en-GB"/>
        </w:rPr>
        <w:t>ation aims to create a vibrant</w:t>
      </w:r>
      <w:r w:rsidR="00A51F41" w:rsidRPr="00CF6E4F">
        <w:rPr>
          <w:sz w:val="22"/>
          <w:szCs w:val="22"/>
          <w:lang w:val="en-GB"/>
        </w:rPr>
        <w:t xml:space="preserve"> platform </w:t>
      </w:r>
      <w:r w:rsidR="008757E9" w:rsidRPr="00CF6E4F">
        <w:rPr>
          <w:sz w:val="22"/>
          <w:szCs w:val="22"/>
          <w:lang w:val="en-GB"/>
        </w:rPr>
        <w:t>between researchers, arts practitioners</w:t>
      </w:r>
      <w:r w:rsidR="008338BF">
        <w:rPr>
          <w:sz w:val="22"/>
          <w:szCs w:val="22"/>
          <w:lang w:val="en-GB"/>
        </w:rPr>
        <w:t>,</w:t>
      </w:r>
      <w:r w:rsidR="008757E9" w:rsidRPr="00CF6E4F">
        <w:rPr>
          <w:sz w:val="22"/>
          <w:szCs w:val="22"/>
          <w:lang w:val="en-GB"/>
        </w:rPr>
        <w:t xml:space="preserve"> and the general public.</w:t>
      </w:r>
      <w:r w:rsidR="00A51F41" w:rsidRPr="00CF6E4F">
        <w:rPr>
          <w:sz w:val="22"/>
          <w:szCs w:val="22"/>
          <w:lang w:val="en-GB"/>
        </w:rPr>
        <w:t xml:space="preserve"> </w:t>
      </w:r>
      <w:r w:rsidR="008757E9" w:rsidRPr="00CF6E4F">
        <w:rPr>
          <w:sz w:val="22"/>
          <w:szCs w:val="22"/>
          <w:lang w:val="en-GB"/>
        </w:rPr>
        <w:t>The Glasgow Women’s Library host a number of different events across the city and are keen for further proposals for collaboration working</w:t>
      </w:r>
      <w:r w:rsidR="00A51F41" w:rsidRPr="00CF6E4F">
        <w:rPr>
          <w:sz w:val="22"/>
          <w:szCs w:val="22"/>
          <w:lang w:val="en-GB"/>
        </w:rPr>
        <w:t xml:space="preserve"> across </w:t>
      </w:r>
      <w:r w:rsidR="008757E9" w:rsidRPr="00CF6E4F">
        <w:rPr>
          <w:sz w:val="22"/>
          <w:szCs w:val="22"/>
          <w:lang w:val="en-GB"/>
        </w:rPr>
        <w:t>a variety of</w:t>
      </w:r>
      <w:r w:rsidR="00A51F41" w:rsidRPr="00CF6E4F">
        <w:rPr>
          <w:sz w:val="22"/>
          <w:szCs w:val="22"/>
          <w:lang w:val="en-GB"/>
        </w:rPr>
        <w:t xml:space="preserve"> mediums including literature, performing arts, visual arts, heritage, film, politics</w:t>
      </w:r>
      <w:r w:rsidR="008338BF">
        <w:rPr>
          <w:sz w:val="22"/>
          <w:szCs w:val="22"/>
          <w:lang w:val="en-GB"/>
        </w:rPr>
        <w:t>,</w:t>
      </w:r>
      <w:r w:rsidR="00A51F41" w:rsidRPr="00CF6E4F">
        <w:rPr>
          <w:sz w:val="22"/>
          <w:szCs w:val="22"/>
          <w:lang w:val="en-GB"/>
        </w:rPr>
        <w:t xml:space="preserve"> and dialogue.</w:t>
      </w:r>
    </w:p>
    <w:p w:rsidR="00EC2788" w:rsidRPr="00CF6E4F" w:rsidRDefault="00EC2788" w:rsidP="00C44ADD">
      <w:pPr>
        <w:jc w:val="both"/>
        <w:rPr>
          <w:sz w:val="22"/>
          <w:szCs w:val="22"/>
          <w:lang w:val="en-GB"/>
        </w:rPr>
      </w:pPr>
    </w:p>
    <w:p w:rsidR="00EC2788" w:rsidRPr="00CF6E4F" w:rsidRDefault="00EC2788" w:rsidP="00C44ADD">
      <w:pPr>
        <w:jc w:val="both"/>
        <w:rPr>
          <w:sz w:val="22"/>
          <w:szCs w:val="22"/>
          <w:lang w:val="en-GB"/>
        </w:rPr>
      </w:pPr>
      <w:r w:rsidRPr="00CF6E4F">
        <w:rPr>
          <w:sz w:val="22"/>
          <w:szCs w:val="22"/>
          <w:lang w:val="en-GB"/>
        </w:rPr>
        <w:t xml:space="preserve">The </w:t>
      </w:r>
      <w:r w:rsidR="00D670B1" w:rsidRPr="00CF6E4F">
        <w:rPr>
          <w:sz w:val="22"/>
          <w:szCs w:val="22"/>
          <w:lang w:val="en-GB"/>
        </w:rPr>
        <w:t>purpose</w:t>
      </w:r>
      <w:r w:rsidRPr="00CF6E4F">
        <w:rPr>
          <w:sz w:val="22"/>
          <w:szCs w:val="22"/>
          <w:lang w:val="en-GB"/>
        </w:rPr>
        <w:t xml:space="preserve"> of the </w:t>
      </w:r>
      <w:r w:rsidR="00EE4BD9" w:rsidRPr="00CF6E4F">
        <w:rPr>
          <w:sz w:val="22"/>
          <w:szCs w:val="22"/>
          <w:lang w:val="en-GB"/>
        </w:rPr>
        <w:t>workshop</w:t>
      </w:r>
      <w:r w:rsidRPr="00CF6E4F">
        <w:rPr>
          <w:sz w:val="22"/>
          <w:szCs w:val="22"/>
          <w:lang w:val="en-GB"/>
        </w:rPr>
        <w:t xml:space="preserve"> is to create dialogue and collaboration resulting </w:t>
      </w:r>
      <w:r w:rsidR="00E94C7F" w:rsidRPr="00CF6E4F">
        <w:rPr>
          <w:sz w:val="22"/>
          <w:szCs w:val="22"/>
          <w:lang w:val="en-GB"/>
        </w:rPr>
        <w:t xml:space="preserve">in an edited volume </w:t>
      </w:r>
      <w:proofErr w:type="gramStart"/>
      <w:r w:rsidR="00C204C0" w:rsidRPr="00CF6E4F">
        <w:rPr>
          <w:sz w:val="22"/>
          <w:szCs w:val="22"/>
          <w:lang w:val="en-GB"/>
        </w:rPr>
        <w:t>and/</w:t>
      </w:r>
      <w:r w:rsidR="00E94C7F" w:rsidRPr="00CF6E4F">
        <w:rPr>
          <w:sz w:val="22"/>
          <w:szCs w:val="22"/>
          <w:lang w:val="en-GB"/>
        </w:rPr>
        <w:t>or</w:t>
      </w:r>
      <w:proofErr w:type="gramEnd"/>
      <w:r w:rsidR="00E94C7F" w:rsidRPr="00CF6E4F">
        <w:rPr>
          <w:sz w:val="22"/>
          <w:szCs w:val="22"/>
          <w:lang w:val="en-GB"/>
        </w:rPr>
        <w:t xml:space="preserve"> spe</w:t>
      </w:r>
      <w:r w:rsidR="00D670B1" w:rsidRPr="00CF6E4F">
        <w:rPr>
          <w:sz w:val="22"/>
          <w:szCs w:val="22"/>
          <w:lang w:val="en-GB"/>
        </w:rPr>
        <w:t xml:space="preserve">cial </w:t>
      </w:r>
      <w:r w:rsidR="008338BF">
        <w:rPr>
          <w:sz w:val="22"/>
          <w:szCs w:val="22"/>
          <w:lang w:val="en-GB"/>
        </w:rPr>
        <w:t xml:space="preserve">issue of a </w:t>
      </w:r>
      <w:r w:rsidR="00D670B1" w:rsidRPr="00CF6E4F">
        <w:rPr>
          <w:sz w:val="22"/>
          <w:szCs w:val="22"/>
          <w:lang w:val="en-GB"/>
        </w:rPr>
        <w:t>journal</w:t>
      </w:r>
      <w:r w:rsidR="008757E9" w:rsidRPr="00CF6E4F">
        <w:rPr>
          <w:sz w:val="22"/>
          <w:szCs w:val="22"/>
          <w:lang w:val="en-GB"/>
        </w:rPr>
        <w:t xml:space="preserve">. We </w:t>
      </w:r>
      <w:r w:rsidR="008338BF">
        <w:rPr>
          <w:sz w:val="22"/>
          <w:szCs w:val="22"/>
          <w:lang w:val="en-GB"/>
        </w:rPr>
        <w:t xml:space="preserve">will </w:t>
      </w:r>
      <w:r w:rsidR="008757E9" w:rsidRPr="00CF6E4F">
        <w:rPr>
          <w:sz w:val="22"/>
          <w:szCs w:val="22"/>
          <w:lang w:val="en-GB"/>
        </w:rPr>
        <w:t xml:space="preserve">also </w:t>
      </w:r>
      <w:r w:rsidR="008338BF">
        <w:rPr>
          <w:sz w:val="22"/>
          <w:szCs w:val="22"/>
          <w:lang w:val="en-GB"/>
        </w:rPr>
        <w:t>encourage</w:t>
      </w:r>
      <w:r w:rsidR="006917F3">
        <w:rPr>
          <w:sz w:val="22"/>
          <w:szCs w:val="22"/>
          <w:lang w:val="en-GB"/>
        </w:rPr>
        <w:t xml:space="preserve"> </w:t>
      </w:r>
      <w:r w:rsidR="008757E9" w:rsidRPr="00CF6E4F">
        <w:rPr>
          <w:sz w:val="22"/>
          <w:szCs w:val="22"/>
          <w:lang w:val="en-GB"/>
        </w:rPr>
        <w:t xml:space="preserve">discussion between contributors </w:t>
      </w:r>
      <w:r w:rsidR="008338BF">
        <w:rPr>
          <w:sz w:val="22"/>
          <w:szCs w:val="22"/>
          <w:lang w:val="en-GB"/>
        </w:rPr>
        <w:t>for</w:t>
      </w:r>
      <w:r w:rsidR="008757E9" w:rsidRPr="00CF6E4F">
        <w:rPr>
          <w:sz w:val="22"/>
          <w:szCs w:val="22"/>
          <w:lang w:val="en-GB"/>
        </w:rPr>
        <w:t xml:space="preserve"> collaboration </w:t>
      </w:r>
      <w:r w:rsidR="008338BF">
        <w:rPr>
          <w:sz w:val="22"/>
          <w:szCs w:val="22"/>
          <w:lang w:val="en-GB"/>
        </w:rPr>
        <w:t>on</w:t>
      </w:r>
      <w:r w:rsidR="00B26E9C" w:rsidRPr="00CF6E4F">
        <w:rPr>
          <w:sz w:val="22"/>
          <w:szCs w:val="22"/>
          <w:lang w:val="en-GB"/>
        </w:rPr>
        <w:t xml:space="preserve"> </w:t>
      </w:r>
      <w:r w:rsidR="00E94C7F" w:rsidRPr="00CF6E4F">
        <w:rPr>
          <w:sz w:val="22"/>
          <w:szCs w:val="22"/>
          <w:lang w:val="en-GB"/>
        </w:rPr>
        <w:t xml:space="preserve">further grant applications.  </w:t>
      </w:r>
    </w:p>
    <w:p w:rsidR="00FC7DD0" w:rsidRPr="006917F3" w:rsidRDefault="00FC7DD0" w:rsidP="00C44ADD">
      <w:pPr>
        <w:jc w:val="both"/>
        <w:rPr>
          <w:b/>
          <w:sz w:val="22"/>
          <w:szCs w:val="22"/>
          <w:lang w:val="en-GB"/>
        </w:rPr>
      </w:pPr>
    </w:p>
    <w:p w:rsidR="00FC7DD0" w:rsidRPr="006917F3" w:rsidRDefault="00C204C0" w:rsidP="00C44ADD">
      <w:pPr>
        <w:jc w:val="both"/>
        <w:rPr>
          <w:b/>
          <w:sz w:val="22"/>
          <w:szCs w:val="22"/>
          <w:lang w:val="en-GB"/>
        </w:rPr>
      </w:pPr>
      <w:r w:rsidRPr="006917F3">
        <w:rPr>
          <w:b/>
          <w:sz w:val="22"/>
          <w:szCs w:val="22"/>
          <w:lang w:val="en-GB"/>
        </w:rPr>
        <w:t>A</w:t>
      </w:r>
      <w:r w:rsidR="00FC7DD0" w:rsidRPr="006917F3">
        <w:rPr>
          <w:b/>
          <w:sz w:val="22"/>
          <w:szCs w:val="22"/>
          <w:lang w:val="en-GB"/>
        </w:rPr>
        <w:t>rea</w:t>
      </w:r>
      <w:r w:rsidR="00C20F9C" w:rsidRPr="006917F3">
        <w:rPr>
          <w:b/>
          <w:sz w:val="22"/>
          <w:szCs w:val="22"/>
          <w:lang w:val="en-GB"/>
        </w:rPr>
        <w:t>s</w:t>
      </w:r>
      <w:r w:rsidR="00FC7DD0" w:rsidRPr="006917F3">
        <w:rPr>
          <w:b/>
          <w:sz w:val="22"/>
          <w:szCs w:val="22"/>
          <w:lang w:val="en-GB"/>
        </w:rPr>
        <w:t xml:space="preserve"> the network </w:t>
      </w:r>
      <w:r w:rsidR="006D4D85" w:rsidRPr="006917F3">
        <w:rPr>
          <w:b/>
          <w:sz w:val="22"/>
          <w:szCs w:val="22"/>
          <w:lang w:val="en-GB"/>
        </w:rPr>
        <w:t>might</w:t>
      </w:r>
      <w:r w:rsidR="00FC7DD0" w:rsidRPr="006917F3">
        <w:rPr>
          <w:b/>
          <w:sz w:val="22"/>
          <w:szCs w:val="22"/>
          <w:lang w:val="en-GB"/>
        </w:rPr>
        <w:t xml:space="preserve"> address include:</w:t>
      </w:r>
    </w:p>
    <w:p w:rsidR="00C20F9C" w:rsidRPr="00CF6E4F" w:rsidRDefault="00F72763" w:rsidP="00C44ADD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Music – p</w:t>
      </w:r>
      <w:r w:rsidR="006A315E">
        <w:rPr>
          <w:sz w:val="22"/>
          <w:szCs w:val="22"/>
          <w:lang w:val="en-GB"/>
        </w:rPr>
        <w:t>edago</w:t>
      </w:r>
      <w:r w:rsidR="006917F3">
        <w:rPr>
          <w:sz w:val="22"/>
          <w:szCs w:val="22"/>
          <w:lang w:val="en-GB"/>
        </w:rPr>
        <w:t>g</w:t>
      </w:r>
      <w:r w:rsidR="006A315E">
        <w:rPr>
          <w:sz w:val="22"/>
          <w:szCs w:val="22"/>
          <w:lang w:val="en-GB"/>
        </w:rPr>
        <w:t>y</w:t>
      </w:r>
      <w:r w:rsidR="008757E9" w:rsidRPr="00CF6E4F">
        <w:rPr>
          <w:sz w:val="22"/>
          <w:szCs w:val="22"/>
          <w:lang w:val="en-GB"/>
        </w:rPr>
        <w:t xml:space="preserve"> – engagement with teaching – experience of learning</w:t>
      </w:r>
      <w:r w:rsidR="00C20F9C" w:rsidRPr="00CF6E4F">
        <w:rPr>
          <w:sz w:val="22"/>
          <w:szCs w:val="22"/>
          <w:lang w:val="en-GB"/>
        </w:rPr>
        <w:t xml:space="preserve"> – </w:t>
      </w:r>
      <w:r w:rsidR="008757E9" w:rsidRPr="00CF6E4F">
        <w:rPr>
          <w:sz w:val="22"/>
          <w:szCs w:val="22"/>
          <w:lang w:val="en-GB"/>
        </w:rPr>
        <w:t>family</w:t>
      </w:r>
      <w:r w:rsidR="00C20F9C" w:rsidRPr="00CF6E4F">
        <w:rPr>
          <w:sz w:val="22"/>
          <w:szCs w:val="22"/>
          <w:lang w:val="en-GB"/>
        </w:rPr>
        <w:t xml:space="preserve"> – </w:t>
      </w:r>
      <w:r w:rsidR="008757E9" w:rsidRPr="00CF6E4F">
        <w:rPr>
          <w:sz w:val="22"/>
          <w:szCs w:val="22"/>
          <w:lang w:val="en-GB"/>
        </w:rPr>
        <w:t>women’s roles</w:t>
      </w:r>
      <w:r w:rsidR="00C20F9C" w:rsidRPr="00CF6E4F">
        <w:rPr>
          <w:sz w:val="22"/>
          <w:szCs w:val="22"/>
          <w:lang w:val="en-GB"/>
        </w:rPr>
        <w:t xml:space="preserve"> – </w:t>
      </w:r>
      <w:r w:rsidR="008757E9" w:rsidRPr="00CF6E4F">
        <w:rPr>
          <w:sz w:val="22"/>
          <w:szCs w:val="22"/>
          <w:lang w:val="en-GB"/>
        </w:rPr>
        <w:t>women and study – traditional values</w:t>
      </w:r>
      <w:r w:rsidR="00C20F9C" w:rsidRPr="00CF6E4F">
        <w:rPr>
          <w:sz w:val="22"/>
          <w:szCs w:val="22"/>
          <w:lang w:val="en-GB"/>
        </w:rPr>
        <w:t xml:space="preserve"> – images and narratives of </w:t>
      </w:r>
      <w:r w:rsidR="008757E9" w:rsidRPr="00CF6E4F">
        <w:rPr>
          <w:sz w:val="22"/>
          <w:szCs w:val="22"/>
          <w:lang w:val="en-GB"/>
        </w:rPr>
        <w:t>s</w:t>
      </w:r>
      <w:r w:rsidR="006A315E">
        <w:rPr>
          <w:sz w:val="22"/>
          <w:szCs w:val="22"/>
          <w:lang w:val="en-GB"/>
        </w:rPr>
        <w:t>tudy</w:t>
      </w:r>
      <w:r w:rsidR="008757E9" w:rsidRPr="00CF6E4F">
        <w:rPr>
          <w:sz w:val="22"/>
          <w:szCs w:val="22"/>
          <w:lang w:val="en-GB"/>
        </w:rPr>
        <w:t xml:space="preserve"> </w:t>
      </w:r>
      <w:r w:rsidR="00C20F9C" w:rsidRPr="00CF6E4F">
        <w:rPr>
          <w:sz w:val="22"/>
          <w:szCs w:val="22"/>
          <w:lang w:val="en-GB"/>
        </w:rPr>
        <w:t>– performance –</w:t>
      </w:r>
      <w:r w:rsidR="008757E9" w:rsidRPr="00CF6E4F">
        <w:rPr>
          <w:sz w:val="22"/>
          <w:szCs w:val="22"/>
          <w:lang w:val="en-GB"/>
        </w:rPr>
        <w:t xml:space="preserve"> institutional learning</w:t>
      </w:r>
      <w:r w:rsidR="00D76DA7" w:rsidRPr="00CF6E4F">
        <w:rPr>
          <w:sz w:val="22"/>
          <w:szCs w:val="22"/>
          <w:lang w:val="en-GB"/>
        </w:rPr>
        <w:t xml:space="preserve"> – private education – </w:t>
      </w:r>
      <w:r w:rsidR="008757E9" w:rsidRPr="00CF6E4F">
        <w:rPr>
          <w:sz w:val="22"/>
          <w:szCs w:val="22"/>
          <w:lang w:val="en-GB"/>
        </w:rPr>
        <w:t>influential women</w:t>
      </w:r>
      <w:r w:rsidR="00C20F9C" w:rsidRPr="00CF6E4F">
        <w:rPr>
          <w:sz w:val="22"/>
          <w:szCs w:val="22"/>
          <w:lang w:val="en-GB"/>
        </w:rPr>
        <w:t xml:space="preserve"> – </w:t>
      </w:r>
      <w:r w:rsidR="00D76DA7" w:rsidRPr="00CF6E4F">
        <w:rPr>
          <w:sz w:val="22"/>
          <w:szCs w:val="22"/>
          <w:lang w:val="en-GB"/>
        </w:rPr>
        <w:t>men’s influence on women’s education</w:t>
      </w:r>
      <w:r w:rsidR="00C20F9C" w:rsidRPr="00CF6E4F">
        <w:rPr>
          <w:sz w:val="22"/>
          <w:szCs w:val="22"/>
          <w:lang w:val="en-GB"/>
        </w:rPr>
        <w:t xml:space="preserve"> – </w:t>
      </w:r>
      <w:r w:rsidR="006A315E">
        <w:rPr>
          <w:sz w:val="22"/>
          <w:szCs w:val="22"/>
          <w:lang w:val="en-GB"/>
        </w:rPr>
        <w:t>women’s influence on men’s education-</w:t>
      </w:r>
      <w:r w:rsidR="00D76DA7" w:rsidRPr="00CF6E4F">
        <w:rPr>
          <w:sz w:val="22"/>
          <w:szCs w:val="22"/>
          <w:lang w:val="en-GB"/>
        </w:rPr>
        <w:t xml:space="preserve">changing cultural dynamics – </w:t>
      </w:r>
      <w:r w:rsidR="00C20F9C" w:rsidRPr="00CF6E4F">
        <w:rPr>
          <w:sz w:val="22"/>
          <w:szCs w:val="22"/>
          <w:lang w:val="en-GB"/>
        </w:rPr>
        <w:t xml:space="preserve">history and </w:t>
      </w:r>
      <w:r w:rsidR="008757E9" w:rsidRPr="00CF6E4F">
        <w:rPr>
          <w:sz w:val="22"/>
          <w:szCs w:val="22"/>
          <w:lang w:val="en-GB"/>
        </w:rPr>
        <w:t>re-writing history</w:t>
      </w:r>
      <w:r w:rsidR="006A315E">
        <w:rPr>
          <w:sz w:val="22"/>
          <w:szCs w:val="22"/>
          <w:lang w:val="en-GB"/>
        </w:rPr>
        <w:t>-historiography.</w:t>
      </w:r>
    </w:p>
    <w:p w:rsidR="00FC7DD0" w:rsidRPr="00CF6E4F" w:rsidRDefault="00FC7DD0" w:rsidP="00C44ADD">
      <w:pPr>
        <w:jc w:val="both"/>
        <w:rPr>
          <w:sz w:val="22"/>
          <w:szCs w:val="22"/>
          <w:lang w:val="en-GB"/>
        </w:rPr>
      </w:pPr>
    </w:p>
    <w:p w:rsidR="00A51F41" w:rsidRPr="00CF6E4F" w:rsidRDefault="00A51F41" w:rsidP="00C44ADD">
      <w:pPr>
        <w:jc w:val="both"/>
        <w:rPr>
          <w:sz w:val="22"/>
          <w:szCs w:val="22"/>
          <w:u w:val="single"/>
          <w:lang w:val="en-GB"/>
        </w:rPr>
      </w:pPr>
      <w:r w:rsidRPr="00CF6E4F">
        <w:rPr>
          <w:sz w:val="22"/>
          <w:szCs w:val="22"/>
          <w:u w:val="single"/>
          <w:lang w:val="en-GB"/>
        </w:rPr>
        <w:t xml:space="preserve">Call for participation: workshop </w:t>
      </w:r>
      <w:r w:rsidR="00D76DA7" w:rsidRPr="00CF6E4F">
        <w:rPr>
          <w:sz w:val="22"/>
          <w:szCs w:val="22"/>
          <w:u w:val="single"/>
          <w:lang w:val="en-GB"/>
        </w:rPr>
        <w:t>September 8,</w:t>
      </w:r>
      <w:r w:rsidRPr="00CF6E4F">
        <w:rPr>
          <w:sz w:val="22"/>
          <w:szCs w:val="22"/>
          <w:u w:val="single"/>
          <w:lang w:val="en-GB"/>
        </w:rPr>
        <w:t xml:space="preserve"> 201</w:t>
      </w:r>
      <w:r w:rsidR="00962407" w:rsidRPr="00CF6E4F">
        <w:rPr>
          <w:sz w:val="22"/>
          <w:szCs w:val="22"/>
          <w:u w:val="single"/>
          <w:lang w:val="en-GB"/>
        </w:rPr>
        <w:t>6</w:t>
      </w:r>
    </w:p>
    <w:p w:rsidR="004F0167" w:rsidRPr="00CF6E4F" w:rsidRDefault="004F0167" w:rsidP="00C44ADD">
      <w:pPr>
        <w:jc w:val="both"/>
        <w:rPr>
          <w:sz w:val="22"/>
          <w:szCs w:val="22"/>
          <w:lang w:val="en-GB"/>
        </w:rPr>
      </w:pPr>
    </w:p>
    <w:p w:rsidR="001F0BEE" w:rsidRPr="00CF6E4F" w:rsidRDefault="00962407" w:rsidP="002910BA">
      <w:pPr>
        <w:jc w:val="both"/>
        <w:rPr>
          <w:b/>
          <w:sz w:val="22"/>
          <w:szCs w:val="22"/>
          <w:lang w:val="en-GB"/>
        </w:rPr>
      </w:pPr>
      <w:r w:rsidRPr="00CF6E4F">
        <w:rPr>
          <w:b/>
          <w:sz w:val="22"/>
          <w:szCs w:val="22"/>
          <w:lang w:val="en-GB"/>
        </w:rPr>
        <w:t xml:space="preserve">The </w:t>
      </w:r>
      <w:r w:rsidR="006A315E">
        <w:rPr>
          <w:b/>
          <w:sz w:val="22"/>
          <w:szCs w:val="22"/>
          <w:lang w:val="en-GB"/>
        </w:rPr>
        <w:t>study day</w:t>
      </w:r>
      <w:r w:rsidRPr="00CF6E4F">
        <w:rPr>
          <w:b/>
          <w:sz w:val="22"/>
          <w:szCs w:val="22"/>
          <w:lang w:val="en-GB"/>
        </w:rPr>
        <w:t xml:space="preserve"> will take place on </w:t>
      </w:r>
      <w:r w:rsidR="00D76DA7" w:rsidRPr="00CF6E4F">
        <w:rPr>
          <w:b/>
          <w:sz w:val="22"/>
          <w:szCs w:val="22"/>
          <w:lang w:val="en-GB"/>
        </w:rPr>
        <w:t>Thursday</w:t>
      </w:r>
      <w:r w:rsidRPr="00CF6E4F">
        <w:rPr>
          <w:b/>
          <w:sz w:val="22"/>
          <w:szCs w:val="22"/>
          <w:lang w:val="en-GB"/>
        </w:rPr>
        <w:t xml:space="preserve"> </w:t>
      </w:r>
      <w:r w:rsidR="00D76DA7" w:rsidRPr="00CF6E4F">
        <w:rPr>
          <w:b/>
          <w:sz w:val="22"/>
          <w:szCs w:val="22"/>
          <w:lang w:val="en-GB"/>
        </w:rPr>
        <w:t>September 8, 2015</w:t>
      </w:r>
      <w:r w:rsidRPr="00CF6E4F">
        <w:rPr>
          <w:b/>
          <w:sz w:val="22"/>
          <w:szCs w:val="22"/>
          <w:lang w:val="en-GB"/>
        </w:rPr>
        <w:t xml:space="preserve"> at the </w:t>
      </w:r>
      <w:r w:rsidR="00D76DA7" w:rsidRPr="00CF6E4F">
        <w:rPr>
          <w:b/>
          <w:sz w:val="22"/>
          <w:szCs w:val="22"/>
          <w:lang w:val="en-GB"/>
        </w:rPr>
        <w:t>Glasgow Women’s Library</w:t>
      </w:r>
      <w:r w:rsidRPr="00CF6E4F">
        <w:rPr>
          <w:b/>
          <w:sz w:val="22"/>
          <w:szCs w:val="22"/>
          <w:lang w:val="en-GB"/>
        </w:rPr>
        <w:t>.</w:t>
      </w:r>
    </w:p>
    <w:p w:rsidR="008F7AB8" w:rsidRPr="00CF6E4F" w:rsidRDefault="008F7AB8" w:rsidP="002910BA">
      <w:pPr>
        <w:jc w:val="both"/>
        <w:rPr>
          <w:sz w:val="22"/>
          <w:szCs w:val="22"/>
          <w:lang w:val="en-GB"/>
        </w:rPr>
      </w:pPr>
    </w:p>
    <w:p w:rsidR="008F7AB8" w:rsidRPr="00CF6E4F" w:rsidRDefault="00472FCB" w:rsidP="002910BA">
      <w:pPr>
        <w:jc w:val="both"/>
        <w:rPr>
          <w:sz w:val="22"/>
          <w:szCs w:val="22"/>
          <w:lang w:val="en-GB"/>
        </w:rPr>
      </w:pPr>
      <w:r w:rsidRPr="00CF6E4F">
        <w:rPr>
          <w:sz w:val="22"/>
          <w:szCs w:val="22"/>
          <w:lang w:val="en-GB"/>
        </w:rPr>
        <w:t xml:space="preserve">The workshop will be structured around </w:t>
      </w:r>
      <w:r w:rsidR="00D76DA7" w:rsidRPr="00CF6E4F">
        <w:rPr>
          <w:sz w:val="22"/>
          <w:szCs w:val="22"/>
          <w:lang w:val="en-GB"/>
        </w:rPr>
        <w:t xml:space="preserve">10-minute </w:t>
      </w:r>
      <w:r w:rsidRPr="00CF6E4F">
        <w:rPr>
          <w:sz w:val="22"/>
          <w:szCs w:val="22"/>
          <w:lang w:val="en-GB"/>
        </w:rPr>
        <w:t>presentations by participants and some longer papers from invited speakers.</w:t>
      </w:r>
      <w:r w:rsidR="00B053E7" w:rsidRPr="00CF6E4F">
        <w:rPr>
          <w:sz w:val="22"/>
          <w:szCs w:val="22"/>
          <w:lang w:val="en-GB"/>
        </w:rPr>
        <w:t xml:space="preserve">  There will also be a </w:t>
      </w:r>
      <w:r w:rsidR="00D76DA7" w:rsidRPr="00CF6E4F">
        <w:rPr>
          <w:sz w:val="22"/>
          <w:szCs w:val="22"/>
          <w:lang w:val="en-GB"/>
        </w:rPr>
        <w:t>roundtable</w:t>
      </w:r>
      <w:r w:rsidR="00B053E7" w:rsidRPr="00CF6E4F">
        <w:rPr>
          <w:sz w:val="22"/>
          <w:szCs w:val="22"/>
          <w:lang w:val="en-GB"/>
        </w:rPr>
        <w:t xml:space="preserve"> </w:t>
      </w:r>
      <w:r w:rsidR="004E05A0" w:rsidRPr="00CF6E4F">
        <w:rPr>
          <w:sz w:val="22"/>
          <w:szCs w:val="22"/>
          <w:lang w:val="en-GB"/>
        </w:rPr>
        <w:t xml:space="preserve">to discuss </w:t>
      </w:r>
      <w:r w:rsidR="00D76DA7" w:rsidRPr="00CF6E4F">
        <w:rPr>
          <w:sz w:val="22"/>
          <w:szCs w:val="22"/>
          <w:lang w:val="en-GB"/>
        </w:rPr>
        <w:t>some of the issues arising from the presentations, areas for further collaboration</w:t>
      </w:r>
      <w:r w:rsidR="006A315E">
        <w:rPr>
          <w:sz w:val="22"/>
          <w:szCs w:val="22"/>
          <w:lang w:val="en-GB"/>
        </w:rPr>
        <w:t>,</w:t>
      </w:r>
      <w:r w:rsidR="00D76DA7" w:rsidRPr="00CF6E4F">
        <w:rPr>
          <w:sz w:val="22"/>
          <w:szCs w:val="22"/>
          <w:lang w:val="en-GB"/>
        </w:rPr>
        <w:t xml:space="preserve"> and </w:t>
      </w:r>
      <w:r w:rsidR="004E05A0" w:rsidRPr="00CF6E4F">
        <w:rPr>
          <w:sz w:val="22"/>
          <w:szCs w:val="22"/>
          <w:lang w:val="en-GB"/>
        </w:rPr>
        <w:t>arrangements for publications</w:t>
      </w:r>
      <w:r w:rsidR="00B053E7" w:rsidRPr="00CF6E4F">
        <w:rPr>
          <w:sz w:val="22"/>
          <w:szCs w:val="22"/>
          <w:lang w:val="en-GB"/>
        </w:rPr>
        <w:t>.</w:t>
      </w:r>
      <w:r w:rsidR="00CF6E4F" w:rsidRPr="00CF6E4F">
        <w:rPr>
          <w:sz w:val="22"/>
          <w:szCs w:val="22"/>
          <w:lang w:val="en-GB"/>
        </w:rPr>
        <w:t xml:space="preserve"> The workshop is free event and lunch is provided.  </w:t>
      </w:r>
    </w:p>
    <w:p w:rsidR="00CF6E4F" w:rsidRDefault="00CF6E4F" w:rsidP="00C44ADD">
      <w:pPr>
        <w:jc w:val="both"/>
        <w:rPr>
          <w:sz w:val="22"/>
          <w:szCs w:val="22"/>
          <w:u w:val="single"/>
          <w:lang w:val="en-GB"/>
        </w:rPr>
      </w:pPr>
    </w:p>
    <w:p w:rsidR="00962407" w:rsidRPr="00CF6E4F" w:rsidRDefault="00CF6E4F" w:rsidP="00C44ADD">
      <w:pPr>
        <w:jc w:val="both"/>
        <w:rPr>
          <w:sz w:val="22"/>
          <w:szCs w:val="22"/>
          <w:u w:val="single"/>
          <w:lang w:val="en-GB"/>
        </w:rPr>
      </w:pPr>
      <w:r>
        <w:rPr>
          <w:sz w:val="22"/>
          <w:szCs w:val="22"/>
          <w:u w:val="single"/>
          <w:lang w:val="en-GB"/>
        </w:rPr>
        <w:t>Ab</w:t>
      </w:r>
      <w:r w:rsidRPr="00CF6E4F">
        <w:rPr>
          <w:sz w:val="22"/>
          <w:szCs w:val="22"/>
          <w:u w:val="single"/>
          <w:lang w:val="en-GB"/>
        </w:rPr>
        <w:t>stracts</w:t>
      </w:r>
      <w:r w:rsidR="00E94C7F" w:rsidRPr="00CF6E4F">
        <w:rPr>
          <w:sz w:val="22"/>
          <w:szCs w:val="22"/>
          <w:u w:val="single"/>
          <w:lang w:val="en-GB"/>
        </w:rPr>
        <w:t xml:space="preserve">: deadline </w:t>
      </w:r>
      <w:r w:rsidR="00D76DA7" w:rsidRPr="00CF6E4F">
        <w:rPr>
          <w:b/>
          <w:sz w:val="22"/>
          <w:szCs w:val="22"/>
          <w:u w:val="single"/>
          <w:lang w:val="en-GB"/>
        </w:rPr>
        <w:t>Friday July</w:t>
      </w:r>
      <w:r w:rsidR="00962407" w:rsidRPr="00CF6E4F">
        <w:rPr>
          <w:b/>
          <w:sz w:val="22"/>
          <w:szCs w:val="22"/>
          <w:u w:val="single"/>
          <w:lang w:val="en-GB"/>
        </w:rPr>
        <w:t xml:space="preserve"> </w:t>
      </w:r>
      <w:r w:rsidRPr="00CF6E4F">
        <w:rPr>
          <w:b/>
          <w:sz w:val="22"/>
          <w:szCs w:val="22"/>
          <w:u w:val="single"/>
          <w:lang w:val="en-GB"/>
        </w:rPr>
        <w:t xml:space="preserve">8, </w:t>
      </w:r>
      <w:r w:rsidR="00962407" w:rsidRPr="00CF6E4F">
        <w:rPr>
          <w:b/>
          <w:sz w:val="22"/>
          <w:szCs w:val="22"/>
          <w:u w:val="single"/>
          <w:lang w:val="en-GB"/>
        </w:rPr>
        <w:t>2016</w:t>
      </w:r>
      <w:r w:rsidRPr="00CF6E4F">
        <w:rPr>
          <w:b/>
          <w:sz w:val="22"/>
          <w:szCs w:val="22"/>
          <w:u w:val="single"/>
          <w:lang w:val="en-GB"/>
        </w:rPr>
        <w:t>, 5pm</w:t>
      </w:r>
    </w:p>
    <w:p w:rsidR="00D76DA7" w:rsidRPr="00CF6E4F" w:rsidRDefault="00D76DA7" w:rsidP="00C44ADD">
      <w:pPr>
        <w:jc w:val="both"/>
        <w:rPr>
          <w:sz w:val="22"/>
          <w:szCs w:val="22"/>
          <w:u w:val="single"/>
          <w:lang w:val="en-GB"/>
        </w:rPr>
      </w:pPr>
    </w:p>
    <w:p w:rsidR="00A10A30" w:rsidRPr="00CF6E4F" w:rsidRDefault="00D76DA7" w:rsidP="00C44ADD">
      <w:pPr>
        <w:jc w:val="both"/>
        <w:rPr>
          <w:sz w:val="22"/>
          <w:szCs w:val="22"/>
          <w:lang w:val="en-GB"/>
        </w:rPr>
      </w:pPr>
      <w:r w:rsidRPr="00CF6E4F">
        <w:rPr>
          <w:sz w:val="22"/>
          <w:szCs w:val="22"/>
          <w:lang w:val="en-GB"/>
        </w:rPr>
        <w:t xml:space="preserve">Abstracts should </w:t>
      </w:r>
      <w:r w:rsidR="00CF6E4F" w:rsidRPr="00CF6E4F">
        <w:rPr>
          <w:sz w:val="22"/>
          <w:szCs w:val="22"/>
          <w:lang w:val="en-GB"/>
        </w:rPr>
        <w:t>be</w:t>
      </w:r>
      <w:r w:rsidRPr="00CF6E4F">
        <w:rPr>
          <w:sz w:val="22"/>
          <w:szCs w:val="22"/>
          <w:lang w:val="en-GB"/>
        </w:rPr>
        <w:t xml:space="preserve"> </w:t>
      </w:r>
      <w:r w:rsidR="00CF6E4F" w:rsidRPr="00CF6E4F">
        <w:rPr>
          <w:sz w:val="22"/>
          <w:szCs w:val="22"/>
          <w:lang w:val="en-GB"/>
        </w:rPr>
        <w:t>250</w:t>
      </w:r>
      <w:r w:rsidRPr="00CF6E4F">
        <w:rPr>
          <w:sz w:val="22"/>
          <w:szCs w:val="22"/>
          <w:lang w:val="en-GB"/>
        </w:rPr>
        <w:t xml:space="preserve"> words</w:t>
      </w:r>
      <w:r w:rsidR="00CF6E4F" w:rsidRPr="00CF6E4F">
        <w:rPr>
          <w:sz w:val="22"/>
          <w:szCs w:val="22"/>
          <w:lang w:val="en-GB"/>
        </w:rPr>
        <w:t xml:space="preserve"> in length</w:t>
      </w:r>
      <w:r w:rsidRPr="00CF6E4F">
        <w:rPr>
          <w:sz w:val="22"/>
          <w:szCs w:val="22"/>
          <w:lang w:val="en-GB"/>
        </w:rPr>
        <w:t xml:space="preserve"> for a </w:t>
      </w:r>
      <w:r w:rsidR="00CF6E4F" w:rsidRPr="00CF6E4F">
        <w:rPr>
          <w:sz w:val="22"/>
          <w:szCs w:val="22"/>
          <w:lang w:val="en-GB"/>
        </w:rPr>
        <w:t>10</w:t>
      </w:r>
      <w:r w:rsidRPr="00CF6E4F">
        <w:rPr>
          <w:sz w:val="22"/>
          <w:szCs w:val="22"/>
          <w:lang w:val="en-GB"/>
        </w:rPr>
        <w:t xml:space="preserve"> minutes presentation</w:t>
      </w:r>
      <w:r w:rsidR="00CF6E4F" w:rsidRPr="00CF6E4F">
        <w:rPr>
          <w:sz w:val="22"/>
          <w:szCs w:val="22"/>
          <w:lang w:val="en-GB"/>
        </w:rPr>
        <w:t xml:space="preserve">, outlining how your proposed presentation meets the aims of the workshop. </w:t>
      </w:r>
      <w:r w:rsidRPr="00CF6E4F">
        <w:rPr>
          <w:sz w:val="22"/>
          <w:szCs w:val="22"/>
          <w:lang w:val="en-GB"/>
        </w:rPr>
        <w:t xml:space="preserve"> </w:t>
      </w:r>
      <w:r w:rsidR="00A10A30" w:rsidRPr="00CF6E4F">
        <w:rPr>
          <w:sz w:val="22"/>
          <w:szCs w:val="22"/>
          <w:lang w:val="en-GB"/>
        </w:rPr>
        <w:t xml:space="preserve">Please email your proposal by </w:t>
      </w:r>
      <w:r w:rsidR="002910BA" w:rsidRPr="00CF6E4F">
        <w:rPr>
          <w:sz w:val="22"/>
          <w:szCs w:val="22"/>
          <w:lang w:val="en-GB"/>
        </w:rPr>
        <w:t xml:space="preserve">5pm on </w:t>
      </w:r>
      <w:r w:rsidR="00CF6E4F" w:rsidRPr="00CF6E4F">
        <w:rPr>
          <w:sz w:val="22"/>
          <w:szCs w:val="22"/>
          <w:lang w:val="en-GB"/>
        </w:rPr>
        <w:t>Friday July 8, 2016</w:t>
      </w:r>
      <w:r w:rsidR="00A10A30" w:rsidRPr="00CF6E4F">
        <w:rPr>
          <w:sz w:val="22"/>
          <w:szCs w:val="22"/>
          <w:lang w:val="en-GB"/>
        </w:rPr>
        <w:t xml:space="preserve"> to </w:t>
      </w:r>
      <w:hyperlink r:id="rId7" w:history="1">
        <w:r w:rsidR="005C582C" w:rsidRPr="009525DA">
          <w:rPr>
            <w:rStyle w:val="Hyperlink"/>
            <w:sz w:val="22"/>
            <w:szCs w:val="22"/>
            <w:lang w:val="en-GB"/>
          </w:rPr>
          <w:t>arts-welec@glasgow.ac.uk</w:t>
        </w:r>
      </w:hyperlink>
      <w:r w:rsidR="00A12121">
        <w:rPr>
          <w:sz w:val="22"/>
          <w:szCs w:val="22"/>
          <w:lang w:val="en-GB"/>
        </w:rPr>
        <w:t xml:space="preserve">, </w:t>
      </w:r>
      <w:r w:rsidR="002910BA" w:rsidRPr="00CF6E4F">
        <w:rPr>
          <w:sz w:val="22"/>
          <w:szCs w:val="22"/>
          <w:lang w:val="en-GB"/>
        </w:rPr>
        <w:t>includin</w:t>
      </w:r>
      <w:bookmarkStart w:id="0" w:name="_GoBack"/>
      <w:bookmarkEnd w:id="0"/>
      <w:r w:rsidR="002910BA" w:rsidRPr="00CF6E4F">
        <w:rPr>
          <w:sz w:val="22"/>
          <w:szCs w:val="22"/>
          <w:lang w:val="en-GB"/>
        </w:rPr>
        <w:t>g any institutional affiliation and your contact details.</w:t>
      </w:r>
      <w:r w:rsidR="00913CF2" w:rsidRPr="00CF6E4F">
        <w:rPr>
          <w:sz w:val="22"/>
          <w:szCs w:val="22"/>
          <w:lang w:val="en-GB"/>
        </w:rPr>
        <w:t xml:space="preserve">  The decision regarding invitations to participate in the workshop will be based on the fit of the different proposals with the desire to stimulate innovative dialogues between </w:t>
      </w:r>
      <w:r w:rsidR="00CF6E4F" w:rsidRPr="00CF6E4F">
        <w:rPr>
          <w:sz w:val="22"/>
          <w:szCs w:val="22"/>
          <w:lang w:val="en-GB"/>
        </w:rPr>
        <w:t>participants</w:t>
      </w:r>
      <w:r w:rsidR="00913CF2" w:rsidRPr="00CF6E4F">
        <w:rPr>
          <w:sz w:val="22"/>
          <w:szCs w:val="22"/>
          <w:lang w:val="en-GB"/>
        </w:rPr>
        <w:t>.</w:t>
      </w:r>
      <w:r w:rsidR="00A12121">
        <w:rPr>
          <w:sz w:val="22"/>
          <w:szCs w:val="22"/>
          <w:lang w:val="en-GB"/>
        </w:rPr>
        <w:t xml:space="preserve"> Postgraduate and early career researchers are particularly encouraged to attend.</w:t>
      </w:r>
    </w:p>
    <w:p w:rsidR="00BC4084" w:rsidRPr="00CF6E4F" w:rsidRDefault="00182BF7" w:rsidP="00C44ADD">
      <w:pPr>
        <w:jc w:val="both"/>
        <w:rPr>
          <w:sz w:val="22"/>
          <w:szCs w:val="22"/>
          <w:lang w:val="en-GB"/>
        </w:rPr>
      </w:pPr>
      <w:r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E543AC2" wp14:editId="205EE165">
            <wp:simplePos x="0" y="0"/>
            <wp:positionH relativeFrom="column">
              <wp:posOffset>4665980</wp:posOffset>
            </wp:positionH>
            <wp:positionV relativeFrom="paragraph">
              <wp:posOffset>198782</wp:posOffset>
            </wp:positionV>
            <wp:extent cx="1182370" cy="4724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l-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9F4207F" wp14:editId="658F83EC">
            <wp:simplePos x="0" y="0"/>
            <wp:positionH relativeFrom="column">
              <wp:posOffset>1866900</wp:posOffset>
            </wp:positionH>
            <wp:positionV relativeFrom="paragraph">
              <wp:posOffset>276225</wp:posOffset>
            </wp:positionV>
            <wp:extent cx="1238250" cy="425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ECS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318">
        <w:rPr>
          <w:b/>
          <w:bCs/>
          <w:cap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DC4E221" wp14:editId="1523ED53">
            <wp:simplePos x="0" y="0"/>
            <wp:positionH relativeFrom="column">
              <wp:posOffset>22225</wp:posOffset>
            </wp:positionH>
            <wp:positionV relativeFrom="page">
              <wp:posOffset>9761855</wp:posOffset>
            </wp:positionV>
            <wp:extent cx="1405890" cy="438785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aps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2687C3EA" wp14:editId="4173A2D4">
            <wp:simplePos x="0" y="0"/>
            <wp:positionH relativeFrom="column">
              <wp:posOffset>3499879</wp:posOffset>
            </wp:positionH>
            <wp:positionV relativeFrom="paragraph">
              <wp:posOffset>195580</wp:posOffset>
            </wp:positionV>
            <wp:extent cx="898525" cy="6864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a-logo-17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4084" w:rsidRPr="00CF6E4F" w:rsidSect="00414475">
      <w:footerReference w:type="even" r:id="rId12"/>
      <w:footerReference w:type="default" r:id="rId13"/>
      <w:pgSz w:w="11900" w:h="16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AFB" w:rsidRDefault="00907AFB" w:rsidP="00C20F9C">
      <w:r>
        <w:separator/>
      </w:r>
    </w:p>
  </w:endnote>
  <w:endnote w:type="continuationSeparator" w:id="0">
    <w:p w:rsidR="00907AFB" w:rsidRDefault="00907AFB" w:rsidP="00C2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F9C" w:rsidRDefault="001C1E2F" w:rsidP="0035452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0F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0F9C" w:rsidRDefault="00C20F9C" w:rsidP="00C20F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F9C" w:rsidRDefault="00C20F9C" w:rsidP="0035452E">
    <w:pPr>
      <w:pStyle w:val="Footer"/>
      <w:framePr w:wrap="none" w:vAnchor="text" w:hAnchor="margin" w:xAlign="right" w:y="1"/>
      <w:rPr>
        <w:rStyle w:val="PageNumber"/>
      </w:rPr>
    </w:pPr>
  </w:p>
  <w:p w:rsidR="00C20F9C" w:rsidRDefault="00C20F9C" w:rsidP="00C20F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AFB" w:rsidRDefault="00907AFB" w:rsidP="00C20F9C">
      <w:r>
        <w:separator/>
      </w:r>
    </w:p>
  </w:footnote>
  <w:footnote w:type="continuationSeparator" w:id="0">
    <w:p w:rsidR="00907AFB" w:rsidRDefault="00907AFB" w:rsidP="00C20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DD"/>
    <w:rsid w:val="00000F38"/>
    <w:rsid w:val="000155E5"/>
    <w:rsid w:val="000A5698"/>
    <w:rsid w:val="00182BF7"/>
    <w:rsid w:val="001C1E2F"/>
    <w:rsid w:val="001F0BEE"/>
    <w:rsid w:val="00232192"/>
    <w:rsid w:val="002910BA"/>
    <w:rsid w:val="002F2343"/>
    <w:rsid w:val="00303359"/>
    <w:rsid w:val="00314016"/>
    <w:rsid w:val="00342734"/>
    <w:rsid w:val="003F43BF"/>
    <w:rsid w:val="00414475"/>
    <w:rsid w:val="00472FCB"/>
    <w:rsid w:val="004E05A0"/>
    <w:rsid w:val="004F0167"/>
    <w:rsid w:val="00506A3A"/>
    <w:rsid w:val="005A00C3"/>
    <w:rsid w:val="005C377D"/>
    <w:rsid w:val="005C582C"/>
    <w:rsid w:val="005C7319"/>
    <w:rsid w:val="006917F3"/>
    <w:rsid w:val="006A315E"/>
    <w:rsid w:val="006D4D85"/>
    <w:rsid w:val="007541D6"/>
    <w:rsid w:val="007D6DAD"/>
    <w:rsid w:val="00805149"/>
    <w:rsid w:val="008338BF"/>
    <w:rsid w:val="008757E9"/>
    <w:rsid w:val="00876955"/>
    <w:rsid w:val="008F7AB8"/>
    <w:rsid w:val="00907AFB"/>
    <w:rsid w:val="00913CF2"/>
    <w:rsid w:val="00962407"/>
    <w:rsid w:val="00A10A30"/>
    <w:rsid w:val="00A12121"/>
    <w:rsid w:val="00A51F41"/>
    <w:rsid w:val="00A62213"/>
    <w:rsid w:val="00AD1DA7"/>
    <w:rsid w:val="00B053E7"/>
    <w:rsid w:val="00B26E9C"/>
    <w:rsid w:val="00B6781E"/>
    <w:rsid w:val="00B74B34"/>
    <w:rsid w:val="00BB4318"/>
    <w:rsid w:val="00BC4084"/>
    <w:rsid w:val="00C16142"/>
    <w:rsid w:val="00C204C0"/>
    <w:rsid w:val="00C20F9C"/>
    <w:rsid w:val="00C44ADD"/>
    <w:rsid w:val="00C5405D"/>
    <w:rsid w:val="00CA55A0"/>
    <w:rsid w:val="00CB17DF"/>
    <w:rsid w:val="00CF41D9"/>
    <w:rsid w:val="00CF6E4F"/>
    <w:rsid w:val="00D46855"/>
    <w:rsid w:val="00D60BD3"/>
    <w:rsid w:val="00D670B1"/>
    <w:rsid w:val="00D76DA7"/>
    <w:rsid w:val="00E64EBD"/>
    <w:rsid w:val="00E94C7F"/>
    <w:rsid w:val="00EC2788"/>
    <w:rsid w:val="00ED041E"/>
    <w:rsid w:val="00EE4BD9"/>
    <w:rsid w:val="00F068D9"/>
    <w:rsid w:val="00F55C20"/>
    <w:rsid w:val="00F72763"/>
    <w:rsid w:val="00F804C4"/>
    <w:rsid w:val="00FB6DF1"/>
    <w:rsid w:val="00FC7DD0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CF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20F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F9C"/>
  </w:style>
  <w:style w:type="character" w:styleId="PageNumber">
    <w:name w:val="page number"/>
    <w:basedOn w:val="DefaultParagraphFont"/>
    <w:uiPriority w:val="99"/>
    <w:semiHidden/>
    <w:unhideWhenUsed/>
    <w:rsid w:val="00C20F9C"/>
  </w:style>
  <w:style w:type="paragraph" w:styleId="BalloonText">
    <w:name w:val="Balloon Text"/>
    <w:basedOn w:val="Normal"/>
    <w:link w:val="BalloonTextChar"/>
    <w:uiPriority w:val="99"/>
    <w:semiHidden/>
    <w:unhideWhenUsed/>
    <w:rsid w:val="00506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A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3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8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8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8B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21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CF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20F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F9C"/>
  </w:style>
  <w:style w:type="character" w:styleId="PageNumber">
    <w:name w:val="page number"/>
    <w:basedOn w:val="DefaultParagraphFont"/>
    <w:uiPriority w:val="99"/>
    <w:semiHidden/>
    <w:unhideWhenUsed/>
    <w:rsid w:val="00C20F9C"/>
  </w:style>
  <w:style w:type="paragraph" w:styleId="BalloonText">
    <w:name w:val="Balloon Text"/>
    <w:basedOn w:val="Normal"/>
    <w:link w:val="BalloonTextChar"/>
    <w:uiPriority w:val="99"/>
    <w:semiHidden/>
    <w:unhideWhenUsed/>
    <w:rsid w:val="00506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A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3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8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8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8B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21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rts-welec@glasgow.ac.uk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tif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Crameri</dc:creator>
  <cp:lastModifiedBy>Katie Reid</cp:lastModifiedBy>
  <cp:revision>2</cp:revision>
  <cp:lastPrinted>2016-01-08T11:01:00Z</cp:lastPrinted>
  <dcterms:created xsi:type="dcterms:W3CDTF">2016-06-07T11:13:00Z</dcterms:created>
  <dcterms:modified xsi:type="dcterms:W3CDTF">2016-06-07T11:13:00Z</dcterms:modified>
</cp:coreProperties>
</file>